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6B" w:rsidRPr="009D4ED9" w:rsidRDefault="00FE1B6B" w:rsidP="001B3B4E">
      <w:pPr>
        <w:widowControl/>
        <w:spacing w:line="360" w:lineRule="auto"/>
        <w:jc w:val="center"/>
        <w:rPr>
          <w:rFonts w:ascii="宋体" w:hAnsi="宋体" w:hint="eastAsia"/>
          <w:b/>
          <w:kern w:val="0"/>
          <w:sz w:val="32"/>
          <w:szCs w:val="32"/>
        </w:rPr>
      </w:pPr>
      <w:r w:rsidRPr="009D4ED9">
        <w:rPr>
          <w:rFonts w:ascii="宋体" w:hAnsi="宋体" w:hint="eastAsia"/>
          <w:b/>
          <w:sz w:val="32"/>
          <w:szCs w:val="32"/>
        </w:rPr>
        <w:t>汽车美容专项职业能力考核规范</w:t>
      </w:r>
    </w:p>
    <w:p w:rsidR="001B3B4E" w:rsidRDefault="001B3B4E" w:rsidP="001B3B4E">
      <w:pPr>
        <w:tabs>
          <w:tab w:val="left" w:pos="540"/>
        </w:tabs>
        <w:spacing w:line="360" w:lineRule="auto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:rsidR="00FE1B6B" w:rsidRPr="007D6B8F" w:rsidRDefault="00C56203" w:rsidP="001B3B4E">
      <w:pPr>
        <w:tabs>
          <w:tab w:val="left" w:pos="540"/>
        </w:tabs>
        <w:spacing w:line="360" w:lineRule="auto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FE1B6B" w:rsidRPr="007D6B8F">
        <w:rPr>
          <w:rFonts w:ascii="仿宋" w:eastAsia="仿宋" w:hAnsi="仿宋" w:hint="eastAsia"/>
          <w:b/>
          <w:bCs/>
          <w:sz w:val="28"/>
          <w:szCs w:val="28"/>
        </w:rPr>
        <w:t xml:space="preserve"> 定义</w:t>
      </w:r>
    </w:p>
    <w:p w:rsidR="00FE1B6B" w:rsidRPr="007D6B8F" w:rsidRDefault="00FE1B6B" w:rsidP="001B3B4E">
      <w:pPr>
        <w:spacing w:line="360" w:lineRule="auto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 w:rsidRPr="007D6B8F">
        <w:rPr>
          <w:rFonts w:ascii="仿宋" w:eastAsia="仿宋" w:hAnsi="仿宋" w:hint="eastAsia"/>
          <w:bCs/>
          <w:sz w:val="28"/>
          <w:szCs w:val="28"/>
        </w:rPr>
        <w:t>运用汽车美容工具设备，在汽车美容场所对汽车车身漆面、汽车内外饰件表面、汽车发动机及底盘外表面进行清洁、养护、装饰及漆面局部损伤处理的能力。</w:t>
      </w:r>
    </w:p>
    <w:p w:rsidR="00FE1B6B" w:rsidRPr="007D6B8F" w:rsidRDefault="00C56203" w:rsidP="001B3B4E">
      <w:pPr>
        <w:tabs>
          <w:tab w:val="left" w:pos="540"/>
        </w:tabs>
        <w:spacing w:line="360" w:lineRule="auto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</w:t>
      </w:r>
      <w:r w:rsidR="00FE1B6B" w:rsidRPr="007D6B8F">
        <w:rPr>
          <w:rFonts w:ascii="仿宋" w:eastAsia="仿宋" w:hAnsi="仿宋" w:hint="eastAsia"/>
          <w:b/>
          <w:bCs/>
          <w:sz w:val="28"/>
          <w:szCs w:val="28"/>
        </w:rPr>
        <w:t>适用对象</w:t>
      </w:r>
    </w:p>
    <w:p w:rsidR="00FE1B6B" w:rsidRPr="007D6B8F" w:rsidRDefault="00FE1B6B" w:rsidP="001B3B4E">
      <w:pPr>
        <w:tabs>
          <w:tab w:val="left" w:pos="540"/>
        </w:tabs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6B8F">
        <w:rPr>
          <w:rFonts w:ascii="仿宋" w:eastAsia="仿宋" w:hAnsi="仿宋" w:hint="eastAsia"/>
          <w:sz w:val="28"/>
          <w:szCs w:val="28"/>
        </w:rPr>
        <w:t>运用或准备运用本项能力求职、就业的人员。</w:t>
      </w:r>
    </w:p>
    <w:p w:rsidR="00FE1B6B" w:rsidRPr="007D6B8F" w:rsidRDefault="00C56203" w:rsidP="001B3B4E">
      <w:pPr>
        <w:spacing w:line="360" w:lineRule="auto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</w:t>
      </w:r>
      <w:r w:rsidR="00FE1B6B" w:rsidRPr="007D6B8F">
        <w:rPr>
          <w:rFonts w:ascii="仿宋" w:eastAsia="仿宋" w:hAnsi="仿宋" w:hint="eastAsia"/>
          <w:b/>
          <w:bCs/>
          <w:sz w:val="28"/>
          <w:szCs w:val="28"/>
        </w:rPr>
        <w:t>能力标准与鉴定内容</w:t>
      </w:r>
    </w:p>
    <w:tbl>
      <w:tblPr>
        <w:tblW w:w="98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7"/>
        <w:gridCol w:w="4967"/>
        <w:gridCol w:w="2409"/>
        <w:gridCol w:w="1276"/>
      </w:tblGrid>
      <w:tr w:rsidR="00FE1B6B" w:rsidRPr="007D6B8F" w:rsidTr="007D6B8F">
        <w:trPr>
          <w:trHeight w:val="412"/>
        </w:trPr>
        <w:tc>
          <w:tcPr>
            <w:tcW w:w="9889" w:type="dxa"/>
            <w:gridSpan w:val="4"/>
            <w:vAlign w:val="center"/>
          </w:tcPr>
          <w:p w:rsidR="00FE1B6B" w:rsidRPr="007D6B8F" w:rsidRDefault="00FE1B6B" w:rsidP="009E30E4">
            <w:pPr>
              <w:tabs>
                <w:tab w:val="left" w:pos="540"/>
                <w:tab w:val="left" w:pos="900"/>
              </w:tabs>
              <w:spacing w:line="36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7D6B8F">
              <w:rPr>
                <w:rFonts w:ascii="仿宋" w:eastAsia="仿宋" w:hAnsi="仿宋" w:hint="eastAsia"/>
                <w:b/>
                <w:sz w:val="24"/>
              </w:rPr>
              <w:t>能力名称：</w:t>
            </w:r>
            <w:r w:rsidRPr="001B3B4E">
              <w:rPr>
                <w:rFonts w:ascii="仿宋" w:eastAsia="仿宋" w:hAnsi="仿宋" w:hint="eastAsia"/>
                <w:b/>
                <w:sz w:val="24"/>
              </w:rPr>
              <w:t xml:space="preserve">汽车美容                               </w:t>
            </w:r>
            <w:r w:rsidR="009E30E4">
              <w:rPr>
                <w:rFonts w:ascii="仿宋" w:eastAsia="仿宋" w:hAnsi="仿宋" w:hint="eastAsia"/>
                <w:b/>
                <w:sz w:val="24"/>
              </w:rPr>
              <w:t xml:space="preserve">     </w:t>
            </w:r>
            <w:r w:rsidRPr="001B3B4E">
              <w:rPr>
                <w:rFonts w:ascii="仿宋" w:eastAsia="仿宋" w:hAnsi="仿宋" w:hint="eastAsia"/>
                <w:b/>
                <w:sz w:val="24"/>
              </w:rPr>
              <w:t>职业领域：汽车美容装潢</w:t>
            </w:r>
          </w:p>
        </w:tc>
      </w:tr>
      <w:tr w:rsidR="00FE1B6B" w:rsidRPr="007D6B8F" w:rsidTr="009E30E4">
        <w:trPr>
          <w:trHeight w:val="459"/>
        </w:trPr>
        <w:tc>
          <w:tcPr>
            <w:tcW w:w="1237" w:type="dxa"/>
            <w:vAlign w:val="center"/>
          </w:tcPr>
          <w:p w:rsidR="00FE1B6B" w:rsidRPr="007D6B8F" w:rsidRDefault="00FE1B6B" w:rsidP="001B3B4E">
            <w:pPr>
              <w:tabs>
                <w:tab w:val="left" w:pos="540"/>
                <w:tab w:val="left" w:pos="900"/>
              </w:tabs>
              <w:spacing w:line="360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7D6B8F">
              <w:rPr>
                <w:rFonts w:ascii="仿宋" w:eastAsia="仿宋" w:hAnsi="仿宋" w:hint="eastAsia"/>
                <w:b/>
                <w:sz w:val="24"/>
              </w:rPr>
              <w:t>工作任务</w:t>
            </w:r>
          </w:p>
        </w:tc>
        <w:tc>
          <w:tcPr>
            <w:tcW w:w="4967" w:type="dxa"/>
            <w:vAlign w:val="center"/>
          </w:tcPr>
          <w:p w:rsidR="00FE1B6B" w:rsidRPr="007D6B8F" w:rsidRDefault="00FE1B6B" w:rsidP="001B3B4E">
            <w:pPr>
              <w:tabs>
                <w:tab w:val="left" w:pos="540"/>
                <w:tab w:val="left" w:pos="900"/>
              </w:tabs>
              <w:spacing w:line="360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7D6B8F">
              <w:rPr>
                <w:rFonts w:ascii="仿宋" w:eastAsia="仿宋" w:hAnsi="仿宋" w:hint="eastAsia"/>
                <w:b/>
                <w:sz w:val="24"/>
              </w:rPr>
              <w:t>操作规范</w:t>
            </w:r>
          </w:p>
        </w:tc>
        <w:tc>
          <w:tcPr>
            <w:tcW w:w="2409" w:type="dxa"/>
            <w:vAlign w:val="center"/>
          </w:tcPr>
          <w:p w:rsidR="00FE1B6B" w:rsidRPr="007D6B8F" w:rsidRDefault="00FE1B6B" w:rsidP="001B3B4E">
            <w:pPr>
              <w:tabs>
                <w:tab w:val="left" w:pos="540"/>
                <w:tab w:val="left" w:pos="900"/>
              </w:tabs>
              <w:spacing w:line="360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7D6B8F">
              <w:rPr>
                <w:rFonts w:ascii="仿宋" w:eastAsia="仿宋" w:hAnsi="仿宋" w:hint="eastAsia"/>
                <w:b/>
                <w:sz w:val="24"/>
              </w:rPr>
              <w:t>相关知识</w:t>
            </w:r>
          </w:p>
        </w:tc>
        <w:tc>
          <w:tcPr>
            <w:tcW w:w="1276" w:type="dxa"/>
            <w:vAlign w:val="center"/>
          </w:tcPr>
          <w:p w:rsidR="00FE1B6B" w:rsidRPr="007D6B8F" w:rsidRDefault="00FE1B6B" w:rsidP="001B3B4E">
            <w:pPr>
              <w:tabs>
                <w:tab w:val="left" w:pos="540"/>
                <w:tab w:val="left" w:pos="900"/>
              </w:tabs>
              <w:spacing w:line="360" w:lineRule="auto"/>
              <w:jc w:val="center"/>
              <w:rPr>
                <w:rFonts w:ascii="仿宋" w:eastAsia="仿宋" w:hAnsi="仿宋" w:hint="eastAsia"/>
                <w:b/>
                <w:kern w:val="0"/>
                <w:sz w:val="24"/>
              </w:rPr>
            </w:pPr>
            <w:r w:rsidRPr="007D6B8F">
              <w:rPr>
                <w:rFonts w:ascii="仿宋" w:eastAsia="仿宋" w:hAnsi="仿宋" w:hint="eastAsia"/>
                <w:b/>
                <w:kern w:val="0"/>
                <w:sz w:val="24"/>
              </w:rPr>
              <w:t>考核比重</w:t>
            </w:r>
          </w:p>
        </w:tc>
      </w:tr>
      <w:tr w:rsidR="00FE1B6B" w:rsidRPr="007D6B8F" w:rsidTr="009E30E4">
        <w:trPr>
          <w:trHeight w:val="2713"/>
        </w:trPr>
        <w:tc>
          <w:tcPr>
            <w:tcW w:w="1237" w:type="dxa"/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t>（一）</w:t>
            </w:r>
          </w:p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t>汽车清洁</w:t>
            </w:r>
          </w:p>
        </w:tc>
        <w:tc>
          <w:tcPr>
            <w:tcW w:w="4967" w:type="dxa"/>
            <w:vAlign w:val="center"/>
          </w:tcPr>
          <w:p w:rsidR="00FE1B6B" w:rsidRPr="007D6B8F" w:rsidRDefault="00FE1B6B" w:rsidP="001B3B4E">
            <w:pPr>
              <w:spacing w:line="360" w:lineRule="auto"/>
              <w:ind w:leftChars="114" w:left="479" w:hangingChars="100" w:hanging="240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t>1.能进行汽车车身香波洗车</w:t>
            </w:r>
          </w:p>
          <w:p w:rsidR="00FE1B6B" w:rsidRPr="007D6B8F" w:rsidRDefault="00FE1B6B" w:rsidP="001B3B4E">
            <w:pPr>
              <w:spacing w:line="360" w:lineRule="auto"/>
              <w:ind w:leftChars="114" w:left="479" w:hangingChars="100" w:hanging="240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t>2.能清除车身沥清、油污及各种残胶</w:t>
            </w:r>
          </w:p>
          <w:p w:rsidR="00FE1B6B" w:rsidRPr="007D6B8F" w:rsidRDefault="00FE1B6B" w:rsidP="001B3B4E">
            <w:pPr>
              <w:spacing w:line="360" w:lineRule="auto"/>
              <w:ind w:leftChars="114" w:left="479" w:hangingChars="100" w:hanging="240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t>3.能清洁汽车发动机、底盘外表</w:t>
            </w:r>
          </w:p>
          <w:p w:rsidR="00FE1B6B" w:rsidRPr="007D6B8F" w:rsidRDefault="00FE1B6B" w:rsidP="001B3B4E">
            <w:pPr>
              <w:spacing w:line="360" w:lineRule="auto"/>
              <w:ind w:leftChars="114" w:left="479" w:hangingChars="100" w:hanging="240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t>4.能清洁汽车内外饰件（布套、绒毛、地毯、皮革、真皮、塑料、桃木饰贴、不锈钢、电镀件等）</w:t>
            </w:r>
          </w:p>
          <w:p w:rsidR="00FE1B6B" w:rsidRPr="007D6B8F" w:rsidRDefault="00FE1B6B" w:rsidP="001B3B4E">
            <w:pPr>
              <w:spacing w:line="360" w:lineRule="auto"/>
              <w:ind w:leftChars="114" w:left="479" w:hangingChars="100" w:hanging="240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t>5.能消除汽车内室、汽车行李箱、汽车空调的异味</w:t>
            </w:r>
          </w:p>
          <w:p w:rsidR="00FE1B6B" w:rsidRPr="007D6B8F" w:rsidRDefault="00FE1B6B" w:rsidP="001B3B4E">
            <w:pPr>
              <w:spacing w:line="360" w:lineRule="auto"/>
              <w:ind w:leftChars="114" w:left="479" w:hangingChars="100" w:hanging="240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t>6.能清洁汽车全车灯具、倒车镜</w:t>
            </w:r>
          </w:p>
        </w:tc>
        <w:tc>
          <w:tcPr>
            <w:tcW w:w="2409" w:type="dxa"/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t>汽车车身及汽车主要组成件的基本构造知识</w:t>
            </w:r>
          </w:p>
        </w:tc>
        <w:tc>
          <w:tcPr>
            <w:tcW w:w="1276" w:type="dxa"/>
            <w:vAlign w:val="center"/>
          </w:tcPr>
          <w:p w:rsidR="00FE1B6B" w:rsidRPr="007D6B8F" w:rsidRDefault="00E01051" w:rsidP="001B3B4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="00FE1B6B" w:rsidRPr="007D6B8F">
              <w:rPr>
                <w:rFonts w:ascii="仿宋" w:eastAsia="仿宋" w:hAnsi="仿宋" w:hint="eastAsia"/>
                <w:sz w:val="24"/>
              </w:rPr>
              <w:t>0%</w:t>
            </w:r>
          </w:p>
        </w:tc>
      </w:tr>
      <w:tr w:rsidR="00FE1B6B" w:rsidRPr="007D6B8F" w:rsidTr="009E30E4">
        <w:trPr>
          <w:trHeight w:val="2027"/>
        </w:trPr>
        <w:tc>
          <w:tcPr>
            <w:tcW w:w="1237" w:type="dxa"/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t>（二）</w:t>
            </w:r>
          </w:p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t>汽车护理</w:t>
            </w:r>
          </w:p>
        </w:tc>
        <w:tc>
          <w:tcPr>
            <w:tcW w:w="4967" w:type="dxa"/>
            <w:vAlign w:val="center"/>
          </w:tcPr>
          <w:p w:rsidR="00FE1B6B" w:rsidRPr="007D6B8F" w:rsidRDefault="00FE1B6B" w:rsidP="001B3B4E">
            <w:pPr>
              <w:spacing w:line="360" w:lineRule="auto"/>
              <w:ind w:leftChars="114" w:left="479" w:hangingChars="100" w:hanging="240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t>1.能对汽车发动机、底盘外表进行防锈护理</w:t>
            </w:r>
          </w:p>
          <w:p w:rsidR="00FE1B6B" w:rsidRPr="007D6B8F" w:rsidRDefault="00FE1B6B" w:rsidP="001B3B4E">
            <w:pPr>
              <w:spacing w:line="360" w:lineRule="auto"/>
              <w:ind w:leftChars="114" w:left="479" w:hangingChars="100" w:hanging="240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t>2.能对汽车内外饰件（布套、绒毛、地毯、皮革、真皮、塑料、桃木饰贴、不锈钢、电镀件等）进行养护</w:t>
            </w:r>
          </w:p>
          <w:p w:rsidR="00FE1B6B" w:rsidRPr="007D6B8F" w:rsidRDefault="00FE1B6B" w:rsidP="001B3B4E">
            <w:pPr>
              <w:spacing w:line="360" w:lineRule="auto"/>
              <w:ind w:leftChars="114" w:left="479" w:hangingChars="100" w:hanging="240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t>3.能还原处理汽车车身漆面（开蜡除蜡，去除漆面交通膜、氧化层、飞漆、太阳纹、腮纹和轻中度划痕）</w:t>
            </w:r>
          </w:p>
          <w:p w:rsidR="00FE1B6B" w:rsidRPr="007D6B8F" w:rsidRDefault="00FE1B6B" w:rsidP="001B3B4E">
            <w:pPr>
              <w:spacing w:line="360" w:lineRule="auto"/>
              <w:ind w:leftChars="114" w:left="479" w:hangingChars="100" w:hanging="240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lastRenderedPageBreak/>
              <w:t>4.能对车身漆面进行增艳处理、漆面上釉处理、漆面上蜡等保护处理</w:t>
            </w:r>
          </w:p>
          <w:p w:rsidR="00FE1B6B" w:rsidRPr="007D6B8F" w:rsidRDefault="00FE1B6B" w:rsidP="001B3B4E">
            <w:pPr>
              <w:spacing w:line="360" w:lineRule="auto"/>
              <w:ind w:leftChars="114" w:left="479" w:hangingChars="100" w:hanging="240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t>5.能对汽车轮胎气压检测，轮毂等镀铬件洁亮，轮胎的增黑</w:t>
            </w:r>
          </w:p>
          <w:p w:rsidR="00FE1B6B" w:rsidRPr="007D6B8F" w:rsidRDefault="00FE1B6B" w:rsidP="001B3B4E">
            <w:pPr>
              <w:spacing w:line="360" w:lineRule="auto"/>
              <w:ind w:leftChars="114" w:left="479" w:hangingChars="100" w:hanging="240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t>6.能护理汽车全车灯具、倒车镜</w:t>
            </w:r>
          </w:p>
          <w:p w:rsidR="00FE1B6B" w:rsidRPr="007D6B8F" w:rsidRDefault="00FE1B6B" w:rsidP="001B3B4E">
            <w:pPr>
              <w:spacing w:line="360" w:lineRule="auto"/>
              <w:ind w:leftChars="114" w:left="479" w:hangingChars="100" w:hanging="240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t>7.能对汽车全车进行玻璃抛光，防雾处理</w:t>
            </w:r>
          </w:p>
        </w:tc>
        <w:tc>
          <w:tcPr>
            <w:tcW w:w="2409" w:type="dxa"/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lastRenderedPageBreak/>
              <w:t>1.汽车美容用品的基本知识及使用方法</w:t>
            </w:r>
          </w:p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t>2.汽车美容安全操作规程</w:t>
            </w:r>
          </w:p>
        </w:tc>
        <w:tc>
          <w:tcPr>
            <w:tcW w:w="1276" w:type="dxa"/>
            <w:vAlign w:val="center"/>
          </w:tcPr>
          <w:p w:rsidR="00FE1B6B" w:rsidRPr="007D6B8F" w:rsidRDefault="00E01051" w:rsidP="001B3B4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 w:rsidR="00FE1B6B" w:rsidRPr="007D6B8F">
              <w:rPr>
                <w:rFonts w:ascii="仿宋" w:eastAsia="仿宋" w:hAnsi="仿宋" w:hint="eastAsia"/>
                <w:sz w:val="24"/>
              </w:rPr>
              <w:t>0%</w:t>
            </w:r>
          </w:p>
        </w:tc>
      </w:tr>
      <w:tr w:rsidR="00FE1B6B" w:rsidRPr="007D6B8F" w:rsidTr="009E30E4">
        <w:trPr>
          <w:trHeight w:val="2010"/>
        </w:trPr>
        <w:tc>
          <w:tcPr>
            <w:tcW w:w="1237" w:type="dxa"/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lastRenderedPageBreak/>
              <w:t>（三）</w:t>
            </w:r>
          </w:p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kern w:val="0"/>
                <w:sz w:val="24"/>
              </w:rPr>
              <w:t>汽车饰件安装</w:t>
            </w:r>
          </w:p>
        </w:tc>
        <w:tc>
          <w:tcPr>
            <w:tcW w:w="4967" w:type="dxa"/>
            <w:vAlign w:val="center"/>
          </w:tcPr>
          <w:p w:rsidR="00FE1B6B" w:rsidRPr="007D6B8F" w:rsidRDefault="00FE1B6B" w:rsidP="001B3B4E">
            <w:pPr>
              <w:spacing w:line="360" w:lineRule="auto"/>
              <w:ind w:leftChars="114" w:left="479" w:hangingChars="100" w:hanging="240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t>能正确安装以下汽车内外饰件：</w:t>
            </w:r>
          </w:p>
          <w:p w:rsidR="00FE1B6B" w:rsidRPr="007D6B8F" w:rsidRDefault="00FE1B6B" w:rsidP="001B3B4E">
            <w:pPr>
              <w:spacing w:line="360" w:lineRule="auto"/>
              <w:ind w:leftChars="114" w:left="479" w:hangingChars="100" w:hanging="240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t>1.车内：方向盘套、地板胶铺设、汽车座椅布套、真皮座椅、桃木贴饰、扶手箱、终极防盗锁</w:t>
            </w:r>
          </w:p>
          <w:p w:rsidR="00FE1B6B" w:rsidRPr="007D6B8F" w:rsidRDefault="00FE1B6B" w:rsidP="001B3B4E">
            <w:pPr>
              <w:spacing w:line="360" w:lineRule="auto"/>
              <w:ind w:leftChars="114" w:left="479" w:hangingChars="100" w:hanging="240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t>2.车外：轮眉、轮毂盖、车身彩条、档泥板、晴雨罩窗、车牌架、防撞条、静电条、猫眼</w:t>
            </w:r>
          </w:p>
        </w:tc>
        <w:tc>
          <w:tcPr>
            <w:tcW w:w="2409" w:type="dxa"/>
            <w:vAlign w:val="center"/>
          </w:tcPr>
          <w:p w:rsidR="00FE1B6B" w:rsidRPr="007D6B8F" w:rsidRDefault="00FE1B6B" w:rsidP="001B3B4E">
            <w:pPr>
              <w:spacing w:line="360" w:lineRule="auto"/>
              <w:ind w:firstLineChars="100" w:firstLine="24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7D6B8F">
              <w:rPr>
                <w:rFonts w:ascii="仿宋" w:eastAsia="仿宋" w:hAnsi="仿宋" w:hint="eastAsia"/>
                <w:sz w:val="24"/>
              </w:rPr>
              <w:t>10%</w:t>
            </w:r>
          </w:p>
        </w:tc>
      </w:tr>
    </w:tbl>
    <w:p w:rsidR="00977AAD" w:rsidRDefault="00C56203" w:rsidP="001B3B4E">
      <w:pPr>
        <w:tabs>
          <w:tab w:val="left" w:pos="540"/>
        </w:tabs>
        <w:spacing w:line="360" w:lineRule="auto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</w:t>
      </w:r>
      <w:r w:rsidR="00FE1B6B" w:rsidRPr="007D6B8F">
        <w:rPr>
          <w:rFonts w:ascii="仿宋" w:eastAsia="仿宋" w:hAnsi="仿宋" w:hint="eastAsia"/>
          <w:b/>
          <w:bCs/>
          <w:sz w:val="28"/>
          <w:szCs w:val="28"/>
        </w:rPr>
        <w:t>鉴定要求</w:t>
      </w:r>
    </w:p>
    <w:p w:rsidR="00977AAD" w:rsidRDefault="00FE1B6B" w:rsidP="001B3B4E">
      <w:pPr>
        <w:tabs>
          <w:tab w:val="left" w:pos="540"/>
        </w:tabs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6B8F">
        <w:rPr>
          <w:rFonts w:ascii="仿宋" w:eastAsia="仿宋" w:hAnsi="仿宋" w:hint="eastAsia"/>
          <w:sz w:val="28"/>
          <w:szCs w:val="28"/>
        </w:rPr>
        <w:t>（一）申报条件</w:t>
      </w:r>
    </w:p>
    <w:p w:rsidR="00FE1B6B" w:rsidRPr="00977AAD" w:rsidRDefault="00FE1B6B" w:rsidP="001B3B4E">
      <w:pPr>
        <w:tabs>
          <w:tab w:val="left" w:pos="540"/>
        </w:tabs>
        <w:spacing w:line="360" w:lineRule="auto"/>
        <w:ind w:firstLineChars="200" w:firstLine="560"/>
        <w:rPr>
          <w:rFonts w:ascii="仿宋" w:eastAsia="仿宋" w:hAnsi="仿宋" w:hint="eastAsia"/>
          <w:b/>
          <w:bCs/>
          <w:sz w:val="28"/>
          <w:szCs w:val="28"/>
        </w:rPr>
      </w:pPr>
      <w:r w:rsidRPr="007D6B8F">
        <w:rPr>
          <w:rFonts w:ascii="仿宋" w:eastAsia="仿宋" w:hAnsi="仿宋" w:hint="eastAsia"/>
          <w:sz w:val="28"/>
          <w:szCs w:val="28"/>
        </w:rPr>
        <w:t>达到法定劳动年龄，具有相应技能的劳动者均可申报。</w:t>
      </w:r>
    </w:p>
    <w:p w:rsidR="00977AAD" w:rsidRDefault="00FE1B6B" w:rsidP="001B3B4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6B8F">
        <w:rPr>
          <w:rFonts w:ascii="仿宋" w:eastAsia="仿宋" w:hAnsi="仿宋" w:hint="eastAsia"/>
          <w:sz w:val="28"/>
          <w:szCs w:val="28"/>
        </w:rPr>
        <w:t>（二）考评员构成</w:t>
      </w:r>
    </w:p>
    <w:p w:rsidR="00FE1B6B" w:rsidRPr="007D6B8F" w:rsidRDefault="00FE1B6B" w:rsidP="001B3B4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6B8F">
        <w:rPr>
          <w:rFonts w:ascii="仿宋" w:eastAsia="仿宋" w:hAnsi="仿宋" w:hint="eastAsia"/>
          <w:sz w:val="28"/>
          <w:szCs w:val="28"/>
        </w:rPr>
        <w:t>考评员应具备一定的汽车美容专业知识及实际操作经验；</w:t>
      </w:r>
      <w:r w:rsidR="007510F0">
        <w:rPr>
          <w:rFonts w:ascii="仿宋" w:eastAsia="仿宋" w:hAnsi="仿宋" w:hint="eastAsia"/>
          <w:sz w:val="28"/>
          <w:szCs w:val="28"/>
        </w:rPr>
        <w:t>每个考评组不少于3名考评员</w:t>
      </w:r>
      <w:r w:rsidRPr="007D6B8F">
        <w:rPr>
          <w:rFonts w:ascii="仿宋" w:eastAsia="仿宋" w:hAnsi="仿宋" w:hint="eastAsia"/>
          <w:sz w:val="28"/>
          <w:szCs w:val="28"/>
        </w:rPr>
        <w:t>。</w:t>
      </w:r>
    </w:p>
    <w:p w:rsidR="00FE1B6B" w:rsidRPr="007D6B8F" w:rsidRDefault="00FE1B6B" w:rsidP="001B3B4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6B8F">
        <w:rPr>
          <w:rFonts w:ascii="仿宋" w:eastAsia="仿宋" w:hAnsi="仿宋" w:hint="eastAsia"/>
          <w:sz w:val="28"/>
          <w:szCs w:val="28"/>
        </w:rPr>
        <w:t>（</w:t>
      </w:r>
      <w:r w:rsidR="001B3B4E">
        <w:rPr>
          <w:rFonts w:ascii="仿宋" w:eastAsia="仿宋" w:hAnsi="仿宋" w:hint="eastAsia"/>
          <w:sz w:val="28"/>
          <w:szCs w:val="28"/>
        </w:rPr>
        <w:t>三</w:t>
      </w:r>
      <w:r w:rsidRPr="007D6B8F">
        <w:rPr>
          <w:rFonts w:ascii="仿宋" w:eastAsia="仿宋" w:hAnsi="仿宋" w:hint="eastAsia"/>
          <w:sz w:val="28"/>
          <w:szCs w:val="28"/>
        </w:rPr>
        <w:t>）鉴定方式与鉴定时间</w:t>
      </w:r>
    </w:p>
    <w:p w:rsidR="007510F0" w:rsidRDefault="007510F0" w:rsidP="001B3B4E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 w:rsidRPr="007510F0">
        <w:rPr>
          <w:rFonts w:ascii="仿宋" w:eastAsia="仿宋" w:hAnsi="仿宋" w:hint="eastAsia"/>
          <w:kern w:val="0"/>
          <w:sz w:val="28"/>
          <w:szCs w:val="28"/>
        </w:rPr>
        <w:t>技能操作考核采取实际操作考核。技能操作考核时间为</w:t>
      </w:r>
      <w:r>
        <w:rPr>
          <w:rFonts w:ascii="仿宋" w:eastAsia="仿宋" w:hAnsi="仿宋" w:hint="eastAsia"/>
          <w:kern w:val="0"/>
          <w:sz w:val="28"/>
          <w:szCs w:val="28"/>
        </w:rPr>
        <w:t>110</w:t>
      </w:r>
      <w:r w:rsidRPr="007510F0">
        <w:rPr>
          <w:rFonts w:ascii="仿宋" w:eastAsia="仿宋" w:hAnsi="仿宋" w:hint="eastAsia"/>
          <w:kern w:val="0"/>
          <w:sz w:val="28"/>
          <w:szCs w:val="28"/>
        </w:rPr>
        <w:t>分钟。</w:t>
      </w:r>
    </w:p>
    <w:p w:rsidR="00FE1B6B" w:rsidRPr="007D6B8F" w:rsidRDefault="00FE1B6B" w:rsidP="001B3B4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6B8F">
        <w:rPr>
          <w:rFonts w:ascii="仿宋" w:eastAsia="仿宋" w:hAnsi="仿宋" w:hint="eastAsia"/>
          <w:sz w:val="28"/>
          <w:szCs w:val="28"/>
        </w:rPr>
        <w:t>（</w:t>
      </w:r>
      <w:r w:rsidR="001B3B4E">
        <w:rPr>
          <w:rFonts w:ascii="仿宋" w:eastAsia="仿宋" w:hAnsi="仿宋" w:hint="eastAsia"/>
          <w:sz w:val="28"/>
          <w:szCs w:val="28"/>
        </w:rPr>
        <w:t>四</w:t>
      </w:r>
      <w:r w:rsidRPr="007D6B8F">
        <w:rPr>
          <w:rFonts w:ascii="仿宋" w:eastAsia="仿宋" w:hAnsi="仿宋" w:hint="eastAsia"/>
          <w:sz w:val="28"/>
          <w:szCs w:val="28"/>
        </w:rPr>
        <w:t>）</w:t>
      </w:r>
      <w:r w:rsidR="00C002CF">
        <w:rPr>
          <w:rFonts w:ascii="仿宋" w:eastAsia="仿宋" w:hAnsi="仿宋" w:hint="eastAsia"/>
          <w:sz w:val="28"/>
          <w:szCs w:val="28"/>
        </w:rPr>
        <w:t>鉴定场地</w:t>
      </w:r>
      <w:r w:rsidR="00D729EF">
        <w:rPr>
          <w:rFonts w:ascii="仿宋" w:eastAsia="仿宋" w:hAnsi="仿宋" w:hint="eastAsia"/>
          <w:sz w:val="28"/>
          <w:szCs w:val="28"/>
        </w:rPr>
        <w:t>和</w:t>
      </w:r>
      <w:r w:rsidR="00C002CF">
        <w:rPr>
          <w:rFonts w:ascii="仿宋" w:eastAsia="仿宋" w:hAnsi="仿宋" w:hint="eastAsia"/>
          <w:sz w:val="28"/>
          <w:szCs w:val="28"/>
        </w:rPr>
        <w:t>设备要求</w:t>
      </w:r>
    </w:p>
    <w:p w:rsidR="00FE1B6B" w:rsidRPr="007D6B8F" w:rsidRDefault="00FE1B6B" w:rsidP="001B3B4E">
      <w:pPr>
        <w:widowControl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6B8F">
        <w:rPr>
          <w:rFonts w:ascii="仿宋" w:eastAsia="仿宋" w:hAnsi="仿宋" w:hint="eastAsia"/>
          <w:sz w:val="28"/>
          <w:szCs w:val="28"/>
        </w:rPr>
        <w:t>1</w:t>
      </w:r>
      <w:r w:rsidR="001B3B4E">
        <w:rPr>
          <w:rFonts w:ascii="仿宋" w:eastAsia="仿宋" w:hAnsi="仿宋" w:hint="eastAsia"/>
          <w:sz w:val="28"/>
          <w:szCs w:val="28"/>
        </w:rPr>
        <w:t>.</w:t>
      </w:r>
      <w:r w:rsidRPr="007D6B8F">
        <w:rPr>
          <w:rFonts w:ascii="仿宋" w:eastAsia="仿宋" w:hAnsi="仿宋" w:hint="eastAsia"/>
          <w:sz w:val="28"/>
          <w:szCs w:val="28"/>
        </w:rPr>
        <w:t>场地要求</w:t>
      </w:r>
    </w:p>
    <w:p w:rsidR="001B3B4E" w:rsidRDefault="00FE1B6B" w:rsidP="001B3B4E">
      <w:pPr>
        <w:widowControl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6B8F">
        <w:rPr>
          <w:rFonts w:ascii="仿宋" w:eastAsia="仿宋" w:hAnsi="仿宋" w:hint="eastAsia"/>
          <w:sz w:val="28"/>
          <w:szCs w:val="28"/>
        </w:rPr>
        <w:t>考核场所不小于150平方米，操作场地光线充足，光线充足，空气流通，整洁无干扰，具有安全防火措施。</w:t>
      </w:r>
      <w:r w:rsidR="001B3B4E" w:rsidRPr="001B3B4E">
        <w:rPr>
          <w:rFonts w:ascii="仿宋" w:eastAsia="仿宋" w:hAnsi="仿宋" w:hint="eastAsia"/>
          <w:sz w:val="28"/>
          <w:szCs w:val="28"/>
        </w:rPr>
        <w:t>还需配备主考室及候考室。</w:t>
      </w:r>
    </w:p>
    <w:p w:rsidR="00FE1B6B" w:rsidRPr="007D6B8F" w:rsidRDefault="00FE1B6B" w:rsidP="001B3B4E">
      <w:pPr>
        <w:widowControl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6B8F">
        <w:rPr>
          <w:rFonts w:ascii="仿宋" w:eastAsia="仿宋" w:hAnsi="仿宋" w:hint="eastAsia"/>
          <w:sz w:val="28"/>
          <w:szCs w:val="28"/>
        </w:rPr>
        <w:t>2</w:t>
      </w:r>
      <w:r w:rsidR="001B3B4E">
        <w:rPr>
          <w:rFonts w:ascii="仿宋" w:eastAsia="仿宋" w:hAnsi="仿宋" w:hint="eastAsia"/>
          <w:sz w:val="28"/>
          <w:szCs w:val="28"/>
        </w:rPr>
        <w:t>.</w:t>
      </w:r>
      <w:r w:rsidRPr="007D6B8F">
        <w:rPr>
          <w:rFonts w:ascii="仿宋" w:eastAsia="仿宋" w:hAnsi="仿宋" w:hint="eastAsia"/>
          <w:sz w:val="28"/>
          <w:szCs w:val="28"/>
        </w:rPr>
        <w:t>设备要求</w:t>
      </w:r>
    </w:p>
    <w:tbl>
      <w:tblPr>
        <w:tblW w:w="909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52"/>
        <w:gridCol w:w="3668"/>
        <w:gridCol w:w="731"/>
        <w:gridCol w:w="987"/>
        <w:gridCol w:w="1134"/>
      </w:tblGrid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1B3B4E" w:rsidRDefault="00FE1B6B" w:rsidP="001B3B4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1B3B4E">
              <w:rPr>
                <w:rFonts w:ascii="仿宋" w:eastAsia="仿宋" w:hAnsi="仿宋" w:hint="eastAsia"/>
                <w:b/>
                <w:color w:val="000000"/>
                <w:sz w:val="24"/>
              </w:rPr>
              <w:lastRenderedPageBreak/>
              <w:t>序号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1B3B4E" w:rsidRDefault="00FE1B6B" w:rsidP="001B3B4E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1B3B4E">
              <w:rPr>
                <w:rFonts w:ascii="仿宋" w:eastAsia="仿宋" w:hAnsi="仿宋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1B3B4E" w:rsidRDefault="00FE1B6B" w:rsidP="001B3B4E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1B3B4E">
              <w:rPr>
                <w:rFonts w:ascii="仿宋" w:eastAsia="仿宋" w:hAnsi="仿宋" w:hint="eastAsia"/>
                <w:b/>
                <w:color w:val="000000"/>
                <w:sz w:val="24"/>
              </w:rPr>
              <w:t>规格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1B3B4E" w:rsidRDefault="00FE1B6B" w:rsidP="001B3B4E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1B3B4E">
              <w:rPr>
                <w:rFonts w:ascii="仿宋" w:eastAsia="仿宋" w:hAnsi="仿宋" w:hint="eastAsia"/>
                <w:b/>
                <w:color w:val="000000"/>
                <w:sz w:val="24"/>
              </w:rPr>
              <w:t>单位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1B3B4E" w:rsidRDefault="00FE1B6B" w:rsidP="001B3B4E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1B3B4E">
              <w:rPr>
                <w:rFonts w:ascii="仿宋" w:eastAsia="仿宋" w:hAnsi="仿宋" w:hint="eastAsia"/>
                <w:b/>
                <w:color w:val="000000"/>
                <w:sz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1B3B4E" w:rsidRDefault="00FE1B6B" w:rsidP="001B3B4E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1B3B4E">
              <w:rPr>
                <w:rFonts w:ascii="仿宋" w:eastAsia="仿宋" w:hAnsi="仿宋" w:hint="eastAsia"/>
                <w:b/>
                <w:color w:val="000000"/>
                <w:sz w:val="24"/>
              </w:rPr>
              <w:t>备注</w:t>
            </w: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乘用车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具有座椅、挡泥板、轮眉、轮毂盖等内饰、外饰拆装功能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5座</w:t>
            </w:r>
          </w:p>
        </w:tc>
      </w:tr>
      <w:tr w:rsidR="00FE1B6B" w:rsidRPr="007D6B8F" w:rsidTr="009E30E4">
        <w:trPr>
          <w:trHeight w:val="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压缩空气供给系统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用于汽车清洁汽车内饰、外观功能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套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FE1B6B" w:rsidRPr="007D6B8F" w:rsidTr="009E30E4">
        <w:trPr>
          <w:trHeight w:val="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多功能喷泡机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具有清洗汽车外观功能，配有连接组合鼓接头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806EE4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FE1B6B" w:rsidRPr="007D6B8F" w:rsidTr="009E30E4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多功能洗车机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具有清洗汽车外观功能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806EE4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喷抽式蒸汽清洗机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具有清洁汽车内饰功能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806EE4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FE1B6B" w:rsidRPr="007D6B8F" w:rsidTr="009E30E4">
        <w:trPr>
          <w:trHeight w:val="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干湿两用吸尘器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具有清洁汽车内饰功能，含各种吸头、小扒头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806EE4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FE1B6B" w:rsidRPr="007D6B8F" w:rsidTr="009E30E4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臭氧杀菌消毒机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具有清洁汽车内饰功能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806EE4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电动调速打蜡抛光机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具有汽车漆面打蜡、抛光功能，含各种材质的研磨盘、抛光盘、波浪海绵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806EE4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气动调速打蜡抛光机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具有汽车漆面打蜡、抛光功能，含各种材质的研磨盘、抛光盘、波浪海绵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806EE4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ind w:firstLineChars="200" w:firstLine="480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抛光机（小头）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具有玻璃镜面抛光功能；含研磨盘、抛光盘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汽车底盘装甲专用喷枪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具有汽车底盘美容护理功能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把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龙卷风喷枪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具有清洁汽车内饰功能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把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扫把头、喇叭头</w:t>
            </w:r>
          </w:p>
        </w:tc>
      </w:tr>
      <w:tr w:rsidR="00FE1B6B" w:rsidRPr="007D6B8F" w:rsidTr="009E30E4">
        <w:trPr>
          <w:trHeight w:val="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气压喷水壶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具有清洁汽车内饰功能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把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吹气枪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用于汽车清洁汽车内饰、外观功能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把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微型喷枪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具有修复汽车漆面功能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把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806EE4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lastRenderedPageBreak/>
              <w:t>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举升机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用于举升车辆底盘美容护理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806EE4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FE1B6B" w:rsidRPr="007D6B8F" w:rsidTr="009E30E4">
        <w:trPr>
          <w:trHeight w:val="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通用拆装工具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用于汽车饰件的拆装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套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工具车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用于汽车饰件的拆装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多功能泡沫清洗剂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具有清洗汽车外观功能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若干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底盘装甲防锈快干胶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具有汽车底盘美容护理功能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若干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7D6B8F">
              <w:rPr>
                <w:rFonts w:ascii="仿宋" w:eastAsia="仿宋" w:hAnsi="仿宋" w:cs="宋体" w:hint="eastAsia"/>
                <w:color w:val="000000"/>
                <w:sz w:val="24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洗车海棉（洗车海绵布）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具有清洗汽车外观功能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块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若干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FE1B6B" w:rsidRPr="007D6B8F" w:rsidTr="009E30E4">
        <w:trPr>
          <w:trHeight w:val="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7D6B8F">
              <w:rPr>
                <w:rFonts w:ascii="仿宋" w:eastAsia="仿宋" w:hAnsi="仿宋" w:cs="宋体" w:hint="eastAsia"/>
                <w:color w:val="000000"/>
                <w:sz w:val="24"/>
              </w:rPr>
              <w:t>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洗车泥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具有清洗汽车外观功能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块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若干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7D6B8F">
              <w:rPr>
                <w:rFonts w:ascii="仿宋" w:eastAsia="仿宋" w:hAnsi="仿宋" w:cs="宋体" w:hint="eastAsia"/>
                <w:color w:val="000000"/>
                <w:sz w:val="24"/>
              </w:rPr>
              <w:t>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擦拭布（分颜色）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具有清洗汽车外观功能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块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若干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7D6B8F">
              <w:rPr>
                <w:rFonts w:ascii="仿宋" w:eastAsia="仿宋" w:hAnsi="仿宋" w:cs="宋体" w:hint="eastAsia"/>
                <w:color w:val="000000"/>
                <w:sz w:val="24"/>
              </w:rPr>
              <w:t>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研磨蜡、抛光蜡、还原蜡、上光蜡、修复蜡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具有汽车漆面研磨、抛光、打蜡、封釉；皮革上光、修复等功能；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若干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各类型</w:t>
            </w: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7D6B8F">
              <w:rPr>
                <w:rFonts w:ascii="仿宋" w:eastAsia="仿宋" w:hAnsi="仿宋" w:cs="宋体" w:hint="eastAsia"/>
                <w:color w:val="000000"/>
                <w:sz w:val="24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纸砂纸、纸胶布、塑料保护膜、遮蔽纸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具有汽车外观护理功能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若干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7D6B8F">
              <w:rPr>
                <w:rFonts w:ascii="仿宋" w:eastAsia="仿宋" w:hAnsi="仿宋" w:cs="宋体" w:hint="eastAsia"/>
                <w:color w:val="000000"/>
                <w:sz w:val="24"/>
              </w:rPr>
              <w:t>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清洁、护理等系列美容用品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具有汽车外观护理功能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若干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各类型</w:t>
            </w: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7D6B8F">
              <w:rPr>
                <w:rFonts w:ascii="仿宋" w:eastAsia="仿宋" w:hAnsi="仿宋" w:cs="宋体" w:hint="eastAsia"/>
                <w:color w:val="000000"/>
                <w:sz w:val="24"/>
              </w:rPr>
              <w:t>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无尘棉布、打蜡棉、合成鹿皮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具有汽车外观护理功能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块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若干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7D6B8F">
              <w:rPr>
                <w:rFonts w:ascii="仿宋" w:eastAsia="仿宋" w:hAnsi="仿宋" w:cs="宋体" w:hint="eastAsia"/>
                <w:color w:val="000000"/>
                <w:sz w:val="24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钢丝刷、软刷、毛刷、蜡扫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具有清洗汽车外观功能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若干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不同型号</w:t>
            </w: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7D6B8F">
              <w:rPr>
                <w:rFonts w:ascii="仿宋" w:eastAsia="仿宋" w:hAnsi="仿宋" w:cs="宋体" w:hint="eastAsia"/>
                <w:color w:val="000000"/>
                <w:sz w:val="24"/>
              </w:rPr>
              <w:t>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汽车轮眉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与考试乘用车相配套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套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7D6B8F"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7D6B8F">
              <w:rPr>
                <w:rFonts w:ascii="仿宋" w:eastAsia="仿宋" w:hAnsi="仿宋" w:cs="宋体" w:hint="eastAsia"/>
                <w:color w:val="000000"/>
                <w:sz w:val="24"/>
              </w:rPr>
              <w:t>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座椅布套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与考试乘用车相配套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套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7D6B8F">
              <w:rPr>
                <w:rFonts w:ascii="仿宋" w:eastAsia="仿宋" w:hAnsi="仿宋" w:cs="宋体" w:hint="eastAsia"/>
                <w:color w:val="000000"/>
                <w:sz w:val="24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轮毂盖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与考试乘用车相配套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套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7D6B8F">
              <w:rPr>
                <w:rFonts w:ascii="仿宋" w:eastAsia="仿宋" w:hAnsi="仿宋" w:cs="宋体" w:hint="eastAsia"/>
                <w:color w:val="000000"/>
                <w:sz w:val="24"/>
              </w:rPr>
              <w:t>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方向盘套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与考试乘用车相配套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套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FE1B6B" w:rsidRPr="007D6B8F" w:rsidTr="009E30E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7D6B8F">
              <w:rPr>
                <w:rFonts w:ascii="仿宋" w:eastAsia="仿宋" w:hAnsi="仿宋" w:cs="宋体" w:hint="eastAsia"/>
                <w:color w:val="000000"/>
                <w:sz w:val="24"/>
              </w:rPr>
              <w:t>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汽车挡泥板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与考试乘用车相配套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套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7D6B8F"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6B" w:rsidRPr="007D6B8F" w:rsidRDefault="00FE1B6B" w:rsidP="001B3B4E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</w:p>
        </w:tc>
      </w:tr>
    </w:tbl>
    <w:p w:rsidR="00FE1B6B" w:rsidRPr="007D6B8F" w:rsidRDefault="00FE1B6B" w:rsidP="001B3B4E">
      <w:pPr>
        <w:widowControl/>
        <w:spacing w:line="360" w:lineRule="auto"/>
        <w:rPr>
          <w:rFonts w:ascii="仿宋" w:eastAsia="仿宋" w:hAnsi="仿宋" w:hint="eastAsia"/>
          <w:sz w:val="28"/>
          <w:szCs w:val="28"/>
        </w:rPr>
      </w:pPr>
    </w:p>
    <w:sectPr w:rsidR="00FE1B6B" w:rsidRPr="007D6B8F" w:rsidSect="00977AAD">
      <w:footerReference w:type="even" r:id="rId7"/>
      <w:footerReference w:type="default" r:id="rId8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223" w:rsidRDefault="007F3223">
      <w:r>
        <w:separator/>
      </w:r>
    </w:p>
  </w:endnote>
  <w:endnote w:type="continuationSeparator" w:id="1">
    <w:p w:rsidR="007F3223" w:rsidRDefault="007F3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6B" w:rsidRDefault="00FE1B6B">
    <w:pPr>
      <w:pStyle w:val="ab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E1B6B" w:rsidRDefault="00FE1B6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6B" w:rsidRDefault="00FE1B6B">
    <w:pPr>
      <w:pStyle w:val="ab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E01051">
      <w:rPr>
        <w:rStyle w:val="a3"/>
        <w:noProof/>
      </w:rPr>
      <w:t>1</w:t>
    </w:r>
    <w:r>
      <w:fldChar w:fldCharType="end"/>
    </w:r>
  </w:p>
  <w:p w:rsidR="00FE1B6B" w:rsidRDefault="00FE1B6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223" w:rsidRDefault="007F3223">
      <w:r>
        <w:separator/>
      </w:r>
    </w:p>
  </w:footnote>
  <w:footnote w:type="continuationSeparator" w:id="1">
    <w:p w:rsidR="007F3223" w:rsidRDefault="007F3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F2D2"/>
    <w:multiLevelType w:val="singleLevel"/>
    <w:tmpl w:val="1CBDF2D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D1A610"/>
    <w:multiLevelType w:val="singleLevel"/>
    <w:tmpl w:val="75D1A6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204"/>
    <w:rsid w:val="000231CD"/>
    <w:rsid w:val="000274A1"/>
    <w:rsid w:val="0003064C"/>
    <w:rsid w:val="00057631"/>
    <w:rsid w:val="00060692"/>
    <w:rsid w:val="00070F7E"/>
    <w:rsid w:val="00074FF3"/>
    <w:rsid w:val="000847BB"/>
    <w:rsid w:val="00096A5F"/>
    <w:rsid w:val="00097AA5"/>
    <w:rsid w:val="000B1495"/>
    <w:rsid w:val="000C731B"/>
    <w:rsid w:val="000D7089"/>
    <w:rsid w:val="000D7F83"/>
    <w:rsid w:val="000E17CE"/>
    <w:rsid w:val="000E2F9D"/>
    <w:rsid w:val="000E661A"/>
    <w:rsid w:val="000E77A0"/>
    <w:rsid w:val="000F0761"/>
    <w:rsid w:val="000F4ED9"/>
    <w:rsid w:val="000F571B"/>
    <w:rsid w:val="001038AD"/>
    <w:rsid w:val="00107C86"/>
    <w:rsid w:val="001116BB"/>
    <w:rsid w:val="00117342"/>
    <w:rsid w:val="00124F09"/>
    <w:rsid w:val="00151B51"/>
    <w:rsid w:val="001728FA"/>
    <w:rsid w:val="0018596B"/>
    <w:rsid w:val="00192A8D"/>
    <w:rsid w:val="00193336"/>
    <w:rsid w:val="0019702A"/>
    <w:rsid w:val="001B3B4E"/>
    <w:rsid w:val="001B7072"/>
    <w:rsid w:val="001B776A"/>
    <w:rsid w:val="001C69C1"/>
    <w:rsid w:val="001D0D96"/>
    <w:rsid w:val="001E1E73"/>
    <w:rsid w:val="001F0C04"/>
    <w:rsid w:val="001F1C4F"/>
    <w:rsid w:val="001F45F9"/>
    <w:rsid w:val="00201420"/>
    <w:rsid w:val="00201EBF"/>
    <w:rsid w:val="0021024A"/>
    <w:rsid w:val="00210FA1"/>
    <w:rsid w:val="00211D45"/>
    <w:rsid w:val="00231F7D"/>
    <w:rsid w:val="00254D15"/>
    <w:rsid w:val="002551F7"/>
    <w:rsid w:val="00261D97"/>
    <w:rsid w:val="002712F4"/>
    <w:rsid w:val="0027740C"/>
    <w:rsid w:val="00284312"/>
    <w:rsid w:val="00296F77"/>
    <w:rsid w:val="002C31AB"/>
    <w:rsid w:val="002C3C09"/>
    <w:rsid w:val="002E3641"/>
    <w:rsid w:val="002E7F43"/>
    <w:rsid w:val="002F1334"/>
    <w:rsid w:val="003041A5"/>
    <w:rsid w:val="00314513"/>
    <w:rsid w:val="003178D4"/>
    <w:rsid w:val="00333D15"/>
    <w:rsid w:val="00336F73"/>
    <w:rsid w:val="00344898"/>
    <w:rsid w:val="00345C02"/>
    <w:rsid w:val="00347201"/>
    <w:rsid w:val="003536C2"/>
    <w:rsid w:val="003545CC"/>
    <w:rsid w:val="00356C3F"/>
    <w:rsid w:val="00373D1A"/>
    <w:rsid w:val="0038711C"/>
    <w:rsid w:val="003979E6"/>
    <w:rsid w:val="003A2074"/>
    <w:rsid w:val="003B5D65"/>
    <w:rsid w:val="003B69F5"/>
    <w:rsid w:val="003C3B0B"/>
    <w:rsid w:val="003C4FC0"/>
    <w:rsid w:val="003C7AC1"/>
    <w:rsid w:val="003D2255"/>
    <w:rsid w:val="003D4944"/>
    <w:rsid w:val="003E01A5"/>
    <w:rsid w:val="003E1D35"/>
    <w:rsid w:val="003E2D9D"/>
    <w:rsid w:val="003E330D"/>
    <w:rsid w:val="003E63C4"/>
    <w:rsid w:val="003F0808"/>
    <w:rsid w:val="003F1770"/>
    <w:rsid w:val="003F310B"/>
    <w:rsid w:val="00404AC5"/>
    <w:rsid w:val="00437416"/>
    <w:rsid w:val="004414E5"/>
    <w:rsid w:val="00445D8A"/>
    <w:rsid w:val="004619F5"/>
    <w:rsid w:val="00491CD9"/>
    <w:rsid w:val="004934F9"/>
    <w:rsid w:val="004B1116"/>
    <w:rsid w:val="004D576C"/>
    <w:rsid w:val="004E2523"/>
    <w:rsid w:val="005054A3"/>
    <w:rsid w:val="0051652D"/>
    <w:rsid w:val="00524555"/>
    <w:rsid w:val="00524818"/>
    <w:rsid w:val="00531310"/>
    <w:rsid w:val="00533F6D"/>
    <w:rsid w:val="00573E50"/>
    <w:rsid w:val="00576F0F"/>
    <w:rsid w:val="005810BC"/>
    <w:rsid w:val="005A3983"/>
    <w:rsid w:val="005C2926"/>
    <w:rsid w:val="005C5D52"/>
    <w:rsid w:val="005C6480"/>
    <w:rsid w:val="005D4D69"/>
    <w:rsid w:val="005D6049"/>
    <w:rsid w:val="005E6ADB"/>
    <w:rsid w:val="005F0F32"/>
    <w:rsid w:val="005F403B"/>
    <w:rsid w:val="00603DD2"/>
    <w:rsid w:val="006138D3"/>
    <w:rsid w:val="00630437"/>
    <w:rsid w:val="00633535"/>
    <w:rsid w:val="00642B46"/>
    <w:rsid w:val="006534C8"/>
    <w:rsid w:val="006535F4"/>
    <w:rsid w:val="00667FD3"/>
    <w:rsid w:val="00671DF6"/>
    <w:rsid w:val="00686FCE"/>
    <w:rsid w:val="00692CF9"/>
    <w:rsid w:val="00693D78"/>
    <w:rsid w:val="006A2DA2"/>
    <w:rsid w:val="006A58E1"/>
    <w:rsid w:val="006B0ACC"/>
    <w:rsid w:val="006B2604"/>
    <w:rsid w:val="006C6EB7"/>
    <w:rsid w:val="006D232E"/>
    <w:rsid w:val="006F117F"/>
    <w:rsid w:val="006F3A13"/>
    <w:rsid w:val="00701E8D"/>
    <w:rsid w:val="007068D7"/>
    <w:rsid w:val="00711670"/>
    <w:rsid w:val="00716BBB"/>
    <w:rsid w:val="00717711"/>
    <w:rsid w:val="0073395B"/>
    <w:rsid w:val="007343D3"/>
    <w:rsid w:val="00734684"/>
    <w:rsid w:val="00741764"/>
    <w:rsid w:val="0075049C"/>
    <w:rsid w:val="007510F0"/>
    <w:rsid w:val="00755807"/>
    <w:rsid w:val="00756208"/>
    <w:rsid w:val="007C3457"/>
    <w:rsid w:val="007C6E4A"/>
    <w:rsid w:val="007D6B8F"/>
    <w:rsid w:val="007D78CA"/>
    <w:rsid w:val="007F2723"/>
    <w:rsid w:val="007F3223"/>
    <w:rsid w:val="007F32FB"/>
    <w:rsid w:val="0080351F"/>
    <w:rsid w:val="00806EE4"/>
    <w:rsid w:val="008151D1"/>
    <w:rsid w:val="0083685B"/>
    <w:rsid w:val="008414D4"/>
    <w:rsid w:val="00852476"/>
    <w:rsid w:val="00854321"/>
    <w:rsid w:val="00856BAF"/>
    <w:rsid w:val="00892385"/>
    <w:rsid w:val="0089262B"/>
    <w:rsid w:val="008B1111"/>
    <w:rsid w:val="008B45AA"/>
    <w:rsid w:val="008C60BF"/>
    <w:rsid w:val="008C7500"/>
    <w:rsid w:val="008D2E63"/>
    <w:rsid w:val="008D4204"/>
    <w:rsid w:val="008E1671"/>
    <w:rsid w:val="008E2523"/>
    <w:rsid w:val="008E70B6"/>
    <w:rsid w:val="008F566C"/>
    <w:rsid w:val="00916D17"/>
    <w:rsid w:val="00917D48"/>
    <w:rsid w:val="0092641D"/>
    <w:rsid w:val="0093170E"/>
    <w:rsid w:val="0094100F"/>
    <w:rsid w:val="00945921"/>
    <w:rsid w:val="00953435"/>
    <w:rsid w:val="00977AAD"/>
    <w:rsid w:val="009818F0"/>
    <w:rsid w:val="009A253C"/>
    <w:rsid w:val="009A7507"/>
    <w:rsid w:val="009C091D"/>
    <w:rsid w:val="009C2999"/>
    <w:rsid w:val="009D4ED9"/>
    <w:rsid w:val="009E2D12"/>
    <w:rsid w:val="009E30E4"/>
    <w:rsid w:val="009E39E4"/>
    <w:rsid w:val="009F425E"/>
    <w:rsid w:val="009F6D32"/>
    <w:rsid w:val="00A103A8"/>
    <w:rsid w:val="00A1592B"/>
    <w:rsid w:val="00A16B41"/>
    <w:rsid w:val="00A179CF"/>
    <w:rsid w:val="00A45A46"/>
    <w:rsid w:val="00A46508"/>
    <w:rsid w:val="00A557BB"/>
    <w:rsid w:val="00A70112"/>
    <w:rsid w:val="00A92B84"/>
    <w:rsid w:val="00A92C54"/>
    <w:rsid w:val="00A94425"/>
    <w:rsid w:val="00AA0394"/>
    <w:rsid w:val="00AB22A7"/>
    <w:rsid w:val="00AB49E8"/>
    <w:rsid w:val="00AC6057"/>
    <w:rsid w:val="00AC751E"/>
    <w:rsid w:val="00B00278"/>
    <w:rsid w:val="00B01059"/>
    <w:rsid w:val="00B0133C"/>
    <w:rsid w:val="00B04EBF"/>
    <w:rsid w:val="00B053C1"/>
    <w:rsid w:val="00B0593A"/>
    <w:rsid w:val="00B05B50"/>
    <w:rsid w:val="00B20A28"/>
    <w:rsid w:val="00B2630D"/>
    <w:rsid w:val="00B37C82"/>
    <w:rsid w:val="00B42437"/>
    <w:rsid w:val="00B50D2F"/>
    <w:rsid w:val="00B5116B"/>
    <w:rsid w:val="00B66F7A"/>
    <w:rsid w:val="00B82272"/>
    <w:rsid w:val="00B84141"/>
    <w:rsid w:val="00B85461"/>
    <w:rsid w:val="00BB7518"/>
    <w:rsid w:val="00BC532C"/>
    <w:rsid w:val="00BE1382"/>
    <w:rsid w:val="00BE47DD"/>
    <w:rsid w:val="00C002CF"/>
    <w:rsid w:val="00C00DC0"/>
    <w:rsid w:val="00C04AAA"/>
    <w:rsid w:val="00C074CF"/>
    <w:rsid w:val="00C32B2A"/>
    <w:rsid w:val="00C32B40"/>
    <w:rsid w:val="00C35D4D"/>
    <w:rsid w:val="00C372F2"/>
    <w:rsid w:val="00C56203"/>
    <w:rsid w:val="00C63707"/>
    <w:rsid w:val="00C728A3"/>
    <w:rsid w:val="00C80A80"/>
    <w:rsid w:val="00C97DFC"/>
    <w:rsid w:val="00CA73B4"/>
    <w:rsid w:val="00CB4317"/>
    <w:rsid w:val="00CB5920"/>
    <w:rsid w:val="00CB6352"/>
    <w:rsid w:val="00CC68C4"/>
    <w:rsid w:val="00CD2412"/>
    <w:rsid w:val="00CD3AE7"/>
    <w:rsid w:val="00CD63E5"/>
    <w:rsid w:val="00CF440F"/>
    <w:rsid w:val="00D005FB"/>
    <w:rsid w:val="00D00EA5"/>
    <w:rsid w:val="00D3037E"/>
    <w:rsid w:val="00D36908"/>
    <w:rsid w:val="00D406CC"/>
    <w:rsid w:val="00D40D47"/>
    <w:rsid w:val="00D70859"/>
    <w:rsid w:val="00D729EF"/>
    <w:rsid w:val="00D76AF7"/>
    <w:rsid w:val="00D76C45"/>
    <w:rsid w:val="00D80FD2"/>
    <w:rsid w:val="00D82350"/>
    <w:rsid w:val="00D842A5"/>
    <w:rsid w:val="00D9084C"/>
    <w:rsid w:val="00D9094B"/>
    <w:rsid w:val="00D92B66"/>
    <w:rsid w:val="00DB1C21"/>
    <w:rsid w:val="00DB70C5"/>
    <w:rsid w:val="00DD0803"/>
    <w:rsid w:val="00DD0C29"/>
    <w:rsid w:val="00DD24B0"/>
    <w:rsid w:val="00DD2ACB"/>
    <w:rsid w:val="00DD4BDE"/>
    <w:rsid w:val="00DD4EC6"/>
    <w:rsid w:val="00E0093B"/>
    <w:rsid w:val="00E01051"/>
    <w:rsid w:val="00E01342"/>
    <w:rsid w:val="00E07298"/>
    <w:rsid w:val="00E10A63"/>
    <w:rsid w:val="00E345AA"/>
    <w:rsid w:val="00E34E93"/>
    <w:rsid w:val="00E510CD"/>
    <w:rsid w:val="00E641E2"/>
    <w:rsid w:val="00E73360"/>
    <w:rsid w:val="00E73DB4"/>
    <w:rsid w:val="00E75438"/>
    <w:rsid w:val="00ED415E"/>
    <w:rsid w:val="00ED6E8D"/>
    <w:rsid w:val="00EE42CE"/>
    <w:rsid w:val="00EF0A23"/>
    <w:rsid w:val="00F348CC"/>
    <w:rsid w:val="00F36870"/>
    <w:rsid w:val="00F37992"/>
    <w:rsid w:val="00F50224"/>
    <w:rsid w:val="00F5489D"/>
    <w:rsid w:val="00F81659"/>
    <w:rsid w:val="00F82C58"/>
    <w:rsid w:val="00FA744C"/>
    <w:rsid w:val="00FC1654"/>
    <w:rsid w:val="00FC2E3B"/>
    <w:rsid w:val="00FC4D4C"/>
    <w:rsid w:val="00FD08F0"/>
    <w:rsid w:val="00FD282C"/>
    <w:rsid w:val="00FE1B6B"/>
    <w:rsid w:val="00FE5BC7"/>
    <w:rsid w:val="0DF42778"/>
    <w:rsid w:val="0FA43291"/>
    <w:rsid w:val="2682623D"/>
    <w:rsid w:val="2E8D458E"/>
    <w:rsid w:val="30357FDD"/>
    <w:rsid w:val="35913254"/>
    <w:rsid w:val="35CE13EE"/>
    <w:rsid w:val="36E87D21"/>
    <w:rsid w:val="37E5150F"/>
    <w:rsid w:val="39140CDB"/>
    <w:rsid w:val="3F454483"/>
    <w:rsid w:val="44DF588D"/>
    <w:rsid w:val="497412BE"/>
    <w:rsid w:val="4BC464DD"/>
    <w:rsid w:val="4D1C4F3A"/>
    <w:rsid w:val="562973D5"/>
    <w:rsid w:val="586738FA"/>
    <w:rsid w:val="608C7587"/>
    <w:rsid w:val="653E0EFE"/>
    <w:rsid w:val="6E7270C6"/>
    <w:rsid w:val="74E9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annotation reference"/>
    <w:semiHidden/>
    <w:rPr>
      <w:sz w:val="21"/>
      <w:szCs w:val="21"/>
    </w:rPr>
  </w:style>
  <w:style w:type="character" w:customStyle="1" w:styleId="unnamed11">
    <w:name w:val="unnamed11"/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7">
    <w:name w:val="Body Text Indent"/>
    <w:basedOn w:val="a"/>
    <w:pPr>
      <w:spacing w:after="120"/>
      <w:ind w:leftChars="200" w:left="420"/>
    </w:pPr>
  </w:style>
  <w:style w:type="paragraph" w:styleId="a8">
    <w:name w:val="Date"/>
    <w:basedOn w:val="a"/>
    <w:next w:val="a"/>
    <w:pPr>
      <w:ind w:leftChars="2500" w:left="100"/>
    </w:pPr>
    <w:rPr>
      <w:rFonts w:ascii="仿宋_GB2312" w:eastAsia="仿宋_GB2312" w:hAnsi="宋体"/>
      <w:sz w:val="32"/>
    </w:rPr>
  </w:style>
  <w:style w:type="paragraph" w:styleId="a9">
    <w:name w:val="Plain Text"/>
    <w:basedOn w:val="a"/>
    <w:rPr>
      <w:rFonts w:ascii="宋体" w:hAnsi="Courier New" w:cs="Courier New"/>
      <w:szCs w:val="21"/>
    </w:rPr>
  </w:style>
  <w:style w:type="paragraph" w:styleId="aa">
    <w:name w:val="Body Text"/>
    <w:basedOn w:val="a"/>
    <w:pPr>
      <w:jc w:val="center"/>
    </w:pPr>
    <w:rPr>
      <w:rFonts w:ascii="宋体" w:hAnsi="宋体"/>
      <w:b/>
      <w:bCs/>
      <w:sz w:val="44"/>
      <w:szCs w:val="36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annotation text"/>
    <w:basedOn w:val="a"/>
    <w:semiHidden/>
    <w:pPr>
      <w:jc w:val="left"/>
    </w:pPr>
  </w:style>
  <w:style w:type="paragraph" w:styleId="ad">
    <w:name w:val="annotation subject"/>
    <w:basedOn w:val="ac"/>
    <w:next w:val="ac"/>
    <w:semiHidden/>
    <w:rPr>
      <w:b/>
      <w:bCs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f">
    <w:name w:val="文档正文"/>
    <w:basedOn w:val="a"/>
    <w:pPr>
      <w:spacing w:after="60"/>
      <w:ind w:leftChars="5" w:left="10" w:firstLineChars="131" w:firstLine="314"/>
      <w:jc w:val="left"/>
      <w:outlineLvl w:val="0"/>
    </w:pPr>
    <w:rPr>
      <w:rFonts w:ascii="宋体" w:hAnsi="宋体"/>
    </w:rPr>
  </w:style>
  <w:style w:type="paragraph" w:customStyle="1" w:styleId="10">
    <w:name w:val="样式 标题 1 + 小二 居中"/>
    <w:basedOn w:val="1"/>
    <w:pPr>
      <w:keepNext w:val="0"/>
      <w:keepLines w:val="0"/>
      <w:spacing w:before="240" w:after="60" w:line="360" w:lineRule="auto"/>
      <w:jc w:val="center"/>
    </w:pPr>
    <w:rPr>
      <w:rFonts w:ascii="仿宋_GB2312" w:eastAsia="仿宋_GB2312" w:hAnsi="Arial"/>
      <w:b w:val="0"/>
      <w:kern w:val="32"/>
      <w:sz w:val="32"/>
      <w:szCs w:val="32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308</Words>
  <Characters>1757</Characters>
  <Application>Microsoft Office Word</Application>
  <DocSecurity>0</DocSecurity>
  <Lines>14</Lines>
  <Paragraphs>4</Paragraphs>
  <ScaleCrop>false</ScaleCrop>
  <Company>cettic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劳社鉴函[2005] 号</dc:title>
  <dc:creator>biaozhunchu</dc:creator>
  <cp:lastModifiedBy>Microsoft</cp:lastModifiedBy>
  <cp:revision>3</cp:revision>
  <cp:lastPrinted>2020-03-04T09:26:00Z</cp:lastPrinted>
  <dcterms:created xsi:type="dcterms:W3CDTF">2021-01-21T08:55:00Z</dcterms:created>
  <dcterms:modified xsi:type="dcterms:W3CDTF">2021-01-21T08:56:00Z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