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F3" w:rsidRDefault="00FC5D4C" w:rsidP="009C556E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613FF5">
        <w:rPr>
          <w:rFonts w:ascii="仿宋" w:eastAsia="仿宋" w:hAnsi="仿宋" w:hint="eastAsia"/>
          <w:b/>
          <w:sz w:val="28"/>
          <w:szCs w:val="28"/>
        </w:rPr>
        <w:t xml:space="preserve">          </w:t>
      </w:r>
      <w:r w:rsidRPr="00613FF5">
        <w:rPr>
          <w:rFonts w:ascii="宋体" w:eastAsia="宋体" w:hAnsi="宋体" w:hint="eastAsia"/>
          <w:b/>
          <w:sz w:val="32"/>
          <w:szCs w:val="32"/>
        </w:rPr>
        <w:t xml:space="preserve">   </w:t>
      </w:r>
      <w:r w:rsidR="00DB1B0D" w:rsidRPr="00613FF5">
        <w:rPr>
          <w:rFonts w:ascii="宋体" w:eastAsia="宋体" w:hAnsi="宋体" w:hint="eastAsia"/>
          <w:b/>
          <w:sz w:val="32"/>
          <w:szCs w:val="32"/>
        </w:rPr>
        <w:t>挖掘机操作专项职业能力考核规范</w:t>
      </w:r>
    </w:p>
    <w:p w:rsidR="009C556E" w:rsidRPr="00613FF5" w:rsidRDefault="009C556E" w:rsidP="009C556E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0C00F3" w:rsidRPr="00613FF5" w:rsidRDefault="00DB1B0D" w:rsidP="009C556E">
      <w:pPr>
        <w:pStyle w:val="a7"/>
        <w:numPr>
          <w:ilvl w:val="0"/>
          <w:numId w:val="1"/>
        </w:numPr>
        <w:spacing w:line="360" w:lineRule="auto"/>
        <w:ind w:left="0" w:firstLine="562"/>
        <w:rPr>
          <w:rFonts w:ascii="仿宋" w:eastAsia="仿宋" w:hAnsi="仿宋"/>
          <w:b/>
          <w:sz w:val="28"/>
          <w:szCs w:val="28"/>
        </w:rPr>
      </w:pPr>
      <w:r w:rsidRPr="00613FF5">
        <w:rPr>
          <w:rFonts w:ascii="仿宋" w:eastAsia="仿宋" w:hAnsi="仿宋" w:hint="eastAsia"/>
          <w:b/>
          <w:sz w:val="28"/>
          <w:szCs w:val="28"/>
        </w:rPr>
        <w:t>定义</w:t>
      </w:r>
    </w:p>
    <w:p w:rsidR="000C00F3" w:rsidRPr="00613FF5" w:rsidRDefault="00DB1B0D" w:rsidP="009C556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13FF5">
        <w:rPr>
          <w:rFonts w:ascii="仿宋" w:eastAsia="仿宋" w:hAnsi="仿宋" w:hint="eastAsia"/>
          <w:sz w:val="28"/>
          <w:szCs w:val="28"/>
        </w:rPr>
        <w:t>熟悉各类型挖掘机设备参数，掌握挖掘机设备安全操作规范，具</w:t>
      </w:r>
      <w:r w:rsidR="009415EF" w:rsidRPr="00613FF5">
        <w:rPr>
          <w:rFonts w:ascii="仿宋" w:eastAsia="仿宋" w:hAnsi="仿宋" w:hint="eastAsia"/>
          <w:sz w:val="28"/>
          <w:szCs w:val="28"/>
        </w:rPr>
        <w:t>备</w:t>
      </w:r>
      <w:r w:rsidRPr="00613FF5">
        <w:rPr>
          <w:rFonts w:ascii="仿宋" w:eastAsia="仿宋" w:hAnsi="仿宋" w:hint="eastAsia"/>
          <w:sz w:val="28"/>
          <w:szCs w:val="28"/>
        </w:rPr>
        <w:t>安全驾驶挖掘机对土石方进行挖掘、运载、卸载</w:t>
      </w:r>
      <w:r w:rsidR="00A3076F" w:rsidRPr="00613FF5">
        <w:rPr>
          <w:rFonts w:ascii="仿宋" w:eastAsia="仿宋" w:hAnsi="仿宋" w:hint="eastAsia"/>
          <w:sz w:val="28"/>
          <w:szCs w:val="28"/>
        </w:rPr>
        <w:t>和</w:t>
      </w:r>
      <w:r w:rsidRPr="00613FF5">
        <w:rPr>
          <w:rFonts w:ascii="仿宋" w:eastAsia="仿宋" w:hAnsi="仿宋" w:hint="eastAsia"/>
          <w:sz w:val="28"/>
          <w:szCs w:val="28"/>
        </w:rPr>
        <w:t>装车等作业的能力。</w:t>
      </w:r>
    </w:p>
    <w:p w:rsidR="000C00F3" w:rsidRPr="00613FF5" w:rsidRDefault="00DB1B0D" w:rsidP="009C556E">
      <w:pPr>
        <w:pStyle w:val="a7"/>
        <w:numPr>
          <w:ilvl w:val="0"/>
          <w:numId w:val="1"/>
        </w:numPr>
        <w:spacing w:line="360" w:lineRule="auto"/>
        <w:ind w:left="0" w:firstLine="562"/>
        <w:rPr>
          <w:rFonts w:ascii="仿宋" w:eastAsia="仿宋" w:hAnsi="仿宋"/>
          <w:b/>
          <w:sz w:val="28"/>
          <w:szCs w:val="28"/>
        </w:rPr>
      </w:pPr>
      <w:r w:rsidRPr="00613FF5">
        <w:rPr>
          <w:rFonts w:ascii="仿宋" w:eastAsia="仿宋" w:hAnsi="仿宋" w:hint="eastAsia"/>
          <w:b/>
          <w:sz w:val="28"/>
          <w:szCs w:val="28"/>
        </w:rPr>
        <w:t>适用对象</w:t>
      </w:r>
    </w:p>
    <w:p w:rsidR="009415EF" w:rsidRPr="00613FF5" w:rsidRDefault="009415EF" w:rsidP="009C556E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613FF5">
        <w:rPr>
          <w:rFonts w:ascii="仿宋" w:eastAsia="仿宋" w:hAnsi="仿宋" w:hint="eastAsia"/>
          <w:sz w:val="28"/>
          <w:szCs w:val="28"/>
        </w:rPr>
        <w:t>运用或准备运用本项能力求职、就业的人员</w:t>
      </w:r>
    </w:p>
    <w:p w:rsidR="00446651" w:rsidRPr="00613FF5" w:rsidRDefault="00DB1B0D" w:rsidP="009C556E">
      <w:pPr>
        <w:pStyle w:val="a7"/>
        <w:numPr>
          <w:ilvl w:val="0"/>
          <w:numId w:val="1"/>
        </w:numPr>
        <w:spacing w:line="360" w:lineRule="auto"/>
        <w:ind w:left="0" w:firstLine="562"/>
        <w:rPr>
          <w:rFonts w:ascii="仿宋" w:eastAsia="仿宋" w:hAnsi="仿宋"/>
          <w:b/>
          <w:sz w:val="28"/>
          <w:szCs w:val="28"/>
        </w:rPr>
      </w:pPr>
      <w:r w:rsidRPr="00613FF5">
        <w:rPr>
          <w:rFonts w:ascii="仿宋" w:eastAsia="仿宋" w:hAnsi="仿宋" w:hint="eastAsia"/>
          <w:b/>
          <w:sz w:val="28"/>
          <w:szCs w:val="28"/>
        </w:rPr>
        <w:t>能力标准与鉴定内容</w:t>
      </w:r>
    </w:p>
    <w:tbl>
      <w:tblPr>
        <w:tblW w:w="8771" w:type="dxa"/>
        <w:jc w:val="center"/>
        <w:tblInd w:w="-299" w:type="dxa"/>
        <w:tblLook w:val="04A0" w:firstRow="1" w:lastRow="0" w:firstColumn="1" w:lastColumn="0" w:noHBand="0" w:noVBand="1"/>
      </w:tblPr>
      <w:tblGrid>
        <w:gridCol w:w="1516"/>
        <w:gridCol w:w="1868"/>
        <w:gridCol w:w="3969"/>
        <w:gridCol w:w="1418"/>
      </w:tblGrid>
      <w:tr w:rsidR="00446651" w:rsidRPr="00613FF5" w:rsidTr="009C556E">
        <w:trPr>
          <w:trHeight w:val="350"/>
          <w:jc w:val="center"/>
        </w:trPr>
        <w:tc>
          <w:tcPr>
            <w:tcW w:w="8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51" w:rsidRPr="00613FF5" w:rsidRDefault="00446651" w:rsidP="009C556E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13FF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能力名称：挖掘机操作              </w:t>
            </w:r>
            <w:r w:rsidR="009C556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613FF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职业领域：生产、运输设备操作</w:t>
            </w:r>
          </w:p>
        </w:tc>
      </w:tr>
      <w:tr w:rsidR="00446651" w:rsidRPr="00613FF5" w:rsidTr="009C556E">
        <w:trPr>
          <w:trHeight w:val="28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51" w:rsidRPr="00613FF5" w:rsidRDefault="00446651" w:rsidP="009C556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3FF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51" w:rsidRPr="00613FF5" w:rsidRDefault="00446651" w:rsidP="009C556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3FF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操作规范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51" w:rsidRPr="00613FF5" w:rsidRDefault="00446651" w:rsidP="009C556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3FF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相关知识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51" w:rsidRPr="00613FF5" w:rsidRDefault="00446651" w:rsidP="009C556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13FF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考核比重</w:t>
            </w:r>
          </w:p>
        </w:tc>
      </w:tr>
      <w:tr w:rsidR="00446651" w:rsidRPr="00613FF5" w:rsidTr="009C556E">
        <w:trPr>
          <w:trHeight w:val="792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651" w:rsidRPr="00613FF5" w:rsidRDefault="00446651" w:rsidP="009C556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3F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挖掘机</w:t>
            </w:r>
            <w:r w:rsidR="00A3076F" w:rsidRPr="00613F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基本</w:t>
            </w:r>
            <w:r w:rsidRPr="00613F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驾驶操作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651" w:rsidRPr="00613FF5" w:rsidRDefault="00446651" w:rsidP="009C556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3F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挖掘机</w:t>
            </w:r>
            <w:r w:rsidRPr="00613FF5">
              <w:rPr>
                <w:rFonts w:ascii="仿宋" w:eastAsia="仿宋" w:hAnsi="仿宋" w:hint="eastAsia"/>
                <w:sz w:val="24"/>
                <w:szCs w:val="24"/>
              </w:rPr>
              <w:t>起步、前进、倒车、转向、停车、</w:t>
            </w:r>
            <w:r w:rsidR="00A3076F" w:rsidRPr="00613FF5">
              <w:rPr>
                <w:rFonts w:ascii="仿宋" w:eastAsia="仿宋" w:hAnsi="仿宋" w:hint="eastAsia"/>
                <w:sz w:val="24"/>
                <w:szCs w:val="24"/>
              </w:rPr>
              <w:t>土方装车</w:t>
            </w:r>
            <w:r w:rsidRPr="00613FF5">
              <w:rPr>
                <w:rFonts w:ascii="仿宋" w:eastAsia="仿宋" w:hAnsi="仿宋" w:hint="eastAsia"/>
                <w:sz w:val="24"/>
                <w:szCs w:val="24"/>
              </w:rPr>
              <w:t>等基本操作的熟练和规范程度和</w:t>
            </w:r>
            <w:r w:rsidRPr="00613F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挖掘机</w:t>
            </w:r>
            <w:r w:rsidRPr="00613FF5">
              <w:rPr>
                <w:rFonts w:ascii="仿宋" w:eastAsia="仿宋" w:hAnsi="仿宋" w:hint="eastAsia"/>
                <w:sz w:val="24"/>
                <w:szCs w:val="24"/>
              </w:rPr>
              <w:t>驾驶人员判断和控制能力。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651" w:rsidRPr="00613FF5" w:rsidRDefault="00446651" w:rsidP="009C556E">
            <w:pPr>
              <w:pStyle w:val="a8"/>
              <w:numPr>
                <w:ilvl w:val="0"/>
                <w:numId w:val="4"/>
              </w:numPr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613F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挖掘机</w:t>
            </w:r>
            <w:r w:rsidRPr="00613FF5">
              <w:rPr>
                <w:rFonts w:ascii="仿宋" w:eastAsia="仿宋" w:hAnsi="仿宋" w:hint="eastAsia"/>
                <w:sz w:val="24"/>
                <w:szCs w:val="24"/>
              </w:rPr>
              <w:t>作业前日常检查事项</w:t>
            </w:r>
          </w:p>
          <w:p w:rsidR="00446651" w:rsidRPr="00613FF5" w:rsidRDefault="00446651" w:rsidP="009C556E">
            <w:pPr>
              <w:pStyle w:val="a8"/>
              <w:numPr>
                <w:ilvl w:val="0"/>
                <w:numId w:val="4"/>
              </w:numPr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613F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挖掘机</w:t>
            </w:r>
            <w:r w:rsidRPr="00613FF5">
              <w:rPr>
                <w:rFonts w:ascii="仿宋" w:eastAsia="仿宋" w:hAnsi="仿宋" w:hint="eastAsia"/>
                <w:sz w:val="24"/>
                <w:szCs w:val="24"/>
              </w:rPr>
              <w:t>起步流程、操作要领和注意事项</w:t>
            </w:r>
          </w:p>
          <w:p w:rsidR="00446651" w:rsidRPr="00613FF5" w:rsidRDefault="00446651" w:rsidP="009C556E">
            <w:pPr>
              <w:pStyle w:val="a8"/>
              <w:numPr>
                <w:ilvl w:val="0"/>
                <w:numId w:val="4"/>
              </w:numPr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613F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挖掘机</w:t>
            </w:r>
            <w:r w:rsidRPr="00613FF5">
              <w:rPr>
                <w:rFonts w:ascii="仿宋" w:eastAsia="仿宋" w:hAnsi="仿宋" w:hint="eastAsia"/>
                <w:sz w:val="24"/>
                <w:szCs w:val="24"/>
              </w:rPr>
              <w:t>前进、转向、倒车操作要领和注意事项</w:t>
            </w:r>
          </w:p>
          <w:p w:rsidR="00446651" w:rsidRPr="00613FF5" w:rsidRDefault="00446651" w:rsidP="009C556E">
            <w:pPr>
              <w:pStyle w:val="a8"/>
              <w:numPr>
                <w:ilvl w:val="0"/>
                <w:numId w:val="4"/>
              </w:numPr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613F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挖掘机土石方</w:t>
            </w:r>
            <w:r w:rsidRPr="00613FF5">
              <w:rPr>
                <w:rFonts w:ascii="仿宋" w:eastAsia="仿宋" w:hAnsi="仿宋" w:hint="eastAsia"/>
                <w:sz w:val="24"/>
                <w:szCs w:val="24"/>
              </w:rPr>
              <w:t>装车流程、操作要领和注意事项</w:t>
            </w:r>
          </w:p>
          <w:p w:rsidR="00446651" w:rsidRPr="00613FF5" w:rsidRDefault="00A3076F" w:rsidP="009C556E">
            <w:pPr>
              <w:pStyle w:val="a8"/>
              <w:numPr>
                <w:ilvl w:val="0"/>
                <w:numId w:val="4"/>
              </w:numPr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613F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46651" w:rsidRPr="00613F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挖掘机</w:t>
            </w:r>
            <w:r w:rsidR="00446651" w:rsidRPr="00613FF5">
              <w:rPr>
                <w:rFonts w:ascii="仿宋" w:eastAsia="仿宋" w:hAnsi="仿宋" w:hint="eastAsia"/>
                <w:sz w:val="24"/>
                <w:szCs w:val="24"/>
              </w:rPr>
              <w:t>各操纵装置的使用方法和注意事项</w:t>
            </w:r>
          </w:p>
          <w:p w:rsidR="00446651" w:rsidRPr="00613FF5" w:rsidRDefault="00446651" w:rsidP="009C556E">
            <w:pPr>
              <w:pStyle w:val="a8"/>
              <w:numPr>
                <w:ilvl w:val="0"/>
                <w:numId w:val="4"/>
              </w:numPr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sz w:val="24"/>
                <w:szCs w:val="24"/>
              </w:rPr>
              <w:t>驾驶人员</w:t>
            </w:r>
            <w:r w:rsidRPr="00613FF5">
              <w:rPr>
                <w:rFonts w:ascii="仿宋" w:eastAsia="仿宋" w:hAnsi="仿宋" w:cs="Times New Roman" w:hint="eastAsia"/>
                <w:sz w:val="24"/>
                <w:szCs w:val="24"/>
              </w:rPr>
              <w:t>安全</w:t>
            </w:r>
            <w:r w:rsidRPr="00613FF5">
              <w:rPr>
                <w:rFonts w:ascii="仿宋" w:eastAsia="仿宋" w:hAnsi="仿宋" w:hint="eastAsia"/>
                <w:sz w:val="24"/>
                <w:szCs w:val="24"/>
              </w:rPr>
              <w:t>、文明</w:t>
            </w:r>
            <w:r w:rsidRPr="00613FF5">
              <w:rPr>
                <w:rFonts w:ascii="仿宋" w:eastAsia="仿宋" w:hAnsi="仿宋" w:cs="Times New Roman" w:hint="eastAsia"/>
                <w:sz w:val="24"/>
                <w:szCs w:val="24"/>
              </w:rPr>
              <w:t>驾驶</w:t>
            </w:r>
            <w:r w:rsidRPr="00613FF5">
              <w:rPr>
                <w:rFonts w:ascii="仿宋" w:eastAsia="仿宋" w:hAnsi="仿宋" w:hint="eastAsia"/>
                <w:sz w:val="24"/>
                <w:szCs w:val="24"/>
              </w:rPr>
              <w:t>常识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51" w:rsidRPr="00613FF5" w:rsidRDefault="00446651" w:rsidP="009C556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3F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 w:rsidR="009415EF" w:rsidRPr="00613FF5" w:rsidRDefault="009415EF" w:rsidP="009C556E">
      <w:pPr>
        <w:pStyle w:val="a7"/>
        <w:numPr>
          <w:ilvl w:val="0"/>
          <w:numId w:val="3"/>
        </w:numPr>
        <w:spacing w:line="360" w:lineRule="auto"/>
        <w:ind w:left="0" w:firstLine="562"/>
        <w:rPr>
          <w:rFonts w:ascii="仿宋" w:eastAsia="仿宋" w:hAnsi="仿宋"/>
          <w:b/>
          <w:sz w:val="28"/>
          <w:szCs w:val="28"/>
        </w:rPr>
      </w:pPr>
      <w:r w:rsidRPr="00613FF5">
        <w:rPr>
          <w:rFonts w:ascii="仿宋" w:eastAsia="仿宋" w:hAnsi="仿宋" w:hint="eastAsia"/>
          <w:b/>
          <w:sz w:val="28"/>
          <w:szCs w:val="28"/>
        </w:rPr>
        <w:t>鉴定要求</w:t>
      </w:r>
    </w:p>
    <w:p w:rsidR="009415EF" w:rsidRPr="00613FF5" w:rsidRDefault="009415EF" w:rsidP="009C556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13FF5">
        <w:rPr>
          <w:rFonts w:ascii="仿宋" w:eastAsia="仿宋" w:hAnsi="仿宋" w:hint="eastAsia"/>
          <w:sz w:val="28"/>
          <w:szCs w:val="28"/>
        </w:rPr>
        <w:t>（一）申报条件</w:t>
      </w:r>
    </w:p>
    <w:p w:rsidR="009415EF" w:rsidRPr="00613FF5" w:rsidRDefault="009415EF" w:rsidP="009C556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13FF5">
        <w:rPr>
          <w:rFonts w:ascii="仿宋" w:eastAsia="仿宋" w:hAnsi="仿宋" w:hint="eastAsia"/>
          <w:sz w:val="28"/>
          <w:szCs w:val="28"/>
        </w:rPr>
        <w:t>达到法定劳动年龄，具有相应技能的劳动者均可申报。</w:t>
      </w:r>
    </w:p>
    <w:p w:rsidR="009C556E" w:rsidRDefault="009415EF" w:rsidP="009C556E">
      <w:pPr>
        <w:spacing w:line="360" w:lineRule="auto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613FF5">
        <w:rPr>
          <w:rFonts w:ascii="仿宋" w:eastAsia="仿宋" w:hAnsi="仿宋" w:hint="eastAsia"/>
          <w:sz w:val="28"/>
          <w:szCs w:val="28"/>
        </w:rPr>
        <w:t>（二）考评员构成</w:t>
      </w:r>
    </w:p>
    <w:p w:rsidR="0019227C" w:rsidRDefault="00FC5D4C" w:rsidP="009C556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13FF5">
        <w:rPr>
          <w:rFonts w:ascii="仿宋" w:eastAsia="仿宋" w:hAnsi="仿宋" w:hint="eastAsia"/>
          <w:sz w:val="28"/>
          <w:szCs w:val="28"/>
        </w:rPr>
        <w:t>考评员应具备一定的</w:t>
      </w:r>
      <w:r w:rsidRPr="009C556E">
        <w:rPr>
          <w:rFonts w:ascii="仿宋" w:eastAsia="仿宋" w:hAnsi="仿宋" w:hint="eastAsia"/>
          <w:sz w:val="28"/>
          <w:szCs w:val="28"/>
        </w:rPr>
        <w:t>挖掘机操作</w:t>
      </w:r>
      <w:r w:rsidRPr="00613FF5">
        <w:rPr>
          <w:rFonts w:ascii="仿宋" w:eastAsia="仿宋" w:hAnsi="仿宋" w:hint="eastAsia"/>
          <w:sz w:val="28"/>
          <w:szCs w:val="28"/>
        </w:rPr>
        <w:t>专业知识及实际操作经验；</w:t>
      </w:r>
      <w:r w:rsidR="0019227C" w:rsidRPr="0019227C">
        <w:rPr>
          <w:rFonts w:ascii="仿宋" w:eastAsia="仿宋" w:hAnsi="仿宋" w:hint="eastAsia"/>
          <w:sz w:val="28"/>
          <w:szCs w:val="28"/>
        </w:rPr>
        <w:t>每个考评组中不少于3名考评员。</w:t>
      </w:r>
    </w:p>
    <w:p w:rsidR="009415EF" w:rsidRPr="00613FF5" w:rsidRDefault="009415EF" w:rsidP="009C556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613FF5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9C556E">
        <w:rPr>
          <w:rFonts w:ascii="仿宋" w:eastAsia="仿宋" w:hAnsi="仿宋" w:hint="eastAsia"/>
          <w:sz w:val="28"/>
          <w:szCs w:val="28"/>
        </w:rPr>
        <w:t>三</w:t>
      </w:r>
      <w:r w:rsidRPr="00613FF5">
        <w:rPr>
          <w:rFonts w:ascii="仿宋" w:eastAsia="仿宋" w:hAnsi="仿宋" w:hint="eastAsia"/>
          <w:sz w:val="28"/>
          <w:szCs w:val="28"/>
        </w:rPr>
        <w:t>）鉴定方式与鉴定时间</w:t>
      </w:r>
    </w:p>
    <w:p w:rsidR="009C556E" w:rsidRDefault="009C556E" w:rsidP="009C556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C556E">
        <w:rPr>
          <w:rFonts w:ascii="仿宋" w:eastAsia="仿宋" w:hAnsi="仿宋" w:hint="eastAsia"/>
          <w:sz w:val="28"/>
          <w:szCs w:val="28"/>
        </w:rPr>
        <w:t>技能操作考核采取实际操作考核。技能操作考核时间为15分钟。</w:t>
      </w:r>
    </w:p>
    <w:p w:rsidR="009C556E" w:rsidRDefault="009C556E" w:rsidP="009C556E">
      <w:pPr>
        <w:spacing w:line="360" w:lineRule="auto"/>
        <w:ind w:firstLineChars="200" w:firstLine="560"/>
        <w:rPr>
          <w:rFonts w:hint="eastAsia"/>
        </w:rPr>
      </w:pPr>
      <w:r>
        <w:rPr>
          <w:rFonts w:ascii="仿宋" w:eastAsia="仿宋" w:hAnsi="仿宋" w:hint="eastAsia"/>
          <w:sz w:val="28"/>
          <w:szCs w:val="28"/>
        </w:rPr>
        <w:t>（四）鉴定场地和设备要求</w:t>
      </w:r>
      <w:r>
        <w:t xml:space="preserve"> </w:t>
      </w:r>
    </w:p>
    <w:p w:rsidR="009415EF" w:rsidRPr="00613FF5" w:rsidRDefault="009415EF" w:rsidP="009C556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13FF5">
        <w:rPr>
          <w:rFonts w:ascii="仿宋" w:eastAsia="仿宋" w:hAnsi="仿宋" w:hint="eastAsia"/>
          <w:sz w:val="28"/>
          <w:szCs w:val="28"/>
        </w:rPr>
        <w:t>1</w:t>
      </w:r>
      <w:r w:rsidR="009C556E">
        <w:rPr>
          <w:rFonts w:ascii="仿宋" w:eastAsia="仿宋" w:hAnsi="仿宋" w:hint="eastAsia"/>
          <w:sz w:val="28"/>
          <w:szCs w:val="28"/>
        </w:rPr>
        <w:t>.</w:t>
      </w:r>
      <w:r w:rsidR="008A39E9" w:rsidRPr="00613FF5">
        <w:rPr>
          <w:rFonts w:ascii="仿宋" w:eastAsia="仿宋" w:hAnsi="仿宋" w:hint="eastAsia"/>
          <w:sz w:val="28"/>
          <w:szCs w:val="28"/>
        </w:rPr>
        <w:t>场地要求</w:t>
      </w:r>
    </w:p>
    <w:p w:rsidR="009C556E" w:rsidRDefault="009415EF" w:rsidP="009C556E">
      <w:pPr>
        <w:widowControl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13FF5">
        <w:rPr>
          <w:rFonts w:ascii="仿宋" w:eastAsia="仿宋" w:hAnsi="仿宋" w:hint="eastAsia"/>
          <w:sz w:val="28"/>
          <w:szCs w:val="28"/>
        </w:rPr>
        <w:t>鉴定场地</w:t>
      </w:r>
      <w:r w:rsidR="008A39E9" w:rsidRPr="00613FF5">
        <w:rPr>
          <w:rFonts w:ascii="仿宋" w:eastAsia="仿宋" w:hAnsi="仿宋" w:hint="eastAsia"/>
          <w:sz w:val="28"/>
          <w:szCs w:val="28"/>
        </w:rPr>
        <w:t>为室外场地，</w:t>
      </w:r>
      <w:r w:rsidRPr="00613FF5">
        <w:rPr>
          <w:rFonts w:ascii="仿宋" w:eastAsia="仿宋" w:hAnsi="仿宋" w:hint="eastAsia"/>
          <w:sz w:val="28"/>
          <w:szCs w:val="28"/>
        </w:rPr>
        <w:t>地面平坦</w:t>
      </w:r>
      <w:r w:rsidR="008A39E9" w:rsidRPr="00613FF5">
        <w:rPr>
          <w:rFonts w:ascii="仿宋" w:eastAsia="仿宋" w:hAnsi="仿宋" w:hint="eastAsia"/>
          <w:sz w:val="28"/>
          <w:szCs w:val="28"/>
        </w:rPr>
        <w:t>、硬实，</w:t>
      </w:r>
      <w:r w:rsidRPr="00613FF5">
        <w:rPr>
          <w:rFonts w:ascii="仿宋" w:eastAsia="仿宋" w:hAnsi="仿宋" w:hint="eastAsia"/>
          <w:sz w:val="28"/>
          <w:szCs w:val="28"/>
        </w:rPr>
        <w:t>相对封闭</w:t>
      </w:r>
      <w:r w:rsidR="008A39E9" w:rsidRPr="00613FF5">
        <w:rPr>
          <w:rFonts w:ascii="仿宋" w:eastAsia="仿宋" w:hAnsi="仿宋" w:hint="eastAsia"/>
          <w:sz w:val="28"/>
          <w:szCs w:val="28"/>
        </w:rPr>
        <w:t>，面积</w:t>
      </w:r>
      <w:r w:rsidRPr="00613FF5">
        <w:rPr>
          <w:rFonts w:ascii="仿宋" w:eastAsia="仿宋" w:hAnsi="仿宋" w:hint="eastAsia"/>
          <w:sz w:val="28"/>
          <w:szCs w:val="28"/>
        </w:rPr>
        <w:t>不小于</w:t>
      </w:r>
      <w:r w:rsidR="009C556E">
        <w:rPr>
          <w:rFonts w:ascii="仿宋" w:eastAsia="仿宋" w:hAnsi="仿宋" w:hint="eastAsia"/>
          <w:sz w:val="28"/>
          <w:szCs w:val="28"/>
        </w:rPr>
        <w:t>800平方米</w:t>
      </w:r>
      <w:r w:rsidR="008A39E9" w:rsidRPr="00613FF5">
        <w:rPr>
          <w:rFonts w:ascii="仿宋" w:eastAsia="仿宋" w:hAnsi="仿宋" w:hint="eastAsia"/>
          <w:sz w:val="28"/>
          <w:szCs w:val="28"/>
        </w:rPr>
        <w:t>。光线充足，空气流通，无妨碍设备运行的干扰物。</w:t>
      </w:r>
      <w:r w:rsidR="009C556E" w:rsidRPr="009C556E">
        <w:rPr>
          <w:rFonts w:ascii="仿宋" w:eastAsia="仿宋" w:hAnsi="仿宋" w:hint="eastAsia"/>
          <w:sz w:val="28"/>
          <w:szCs w:val="28"/>
        </w:rPr>
        <w:t>还需配备主考室及候考室。</w:t>
      </w:r>
    </w:p>
    <w:p w:rsidR="000C00F3" w:rsidRPr="00613FF5" w:rsidRDefault="009415EF" w:rsidP="009C556E">
      <w:pPr>
        <w:widowControl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13FF5">
        <w:rPr>
          <w:rFonts w:ascii="仿宋" w:eastAsia="仿宋" w:hAnsi="仿宋" w:hint="eastAsia"/>
          <w:sz w:val="28"/>
          <w:szCs w:val="28"/>
        </w:rPr>
        <w:t>2</w:t>
      </w:r>
      <w:r w:rsidR="009C556E">
        <w:rPr>
          <w:rFonts w:ascii="仿宋" w:eastAsia="仿宋" w:hAnsi="仿宋" w:hint="eastAsia"/>
          <w:sz w:val="28"/>
          <w:szCs w:val="28"/>
        </w:rPr>
        <w:t>.</w:t>
      </w:r>
      <w:r w:rsidR="008A39E9" w:rsidRPr="00613FF5">
        <w:rPr>
          <w:rFonts w:ascii="仿宋" w:eastAsia="仿宋" w:hAnsi="仿宋" w:hint="eastAsia"/>
          <w:sz w:val="28"/>
          <w:szCs w:val="28"/>
        </w:rPr>
        <w:t>设备要求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835"/>
        <w:gridCol w:w="1134"/>
        <w:gridCol w:w="1276"/>
        <w:gridCol w:w="759"/>
      </w:tblGrid>
      <w:tr w:rsidR="00C73556" w:rsidRPr="00613FF5" w:rsidTr="0090094B">
        <w:tc>
          <w:tcPr>
            <w:tcW w:w="817" w:type="dxa"/>
          </w:tcPr>
          <w:p w:rsidR="00C73556" w:rsidRPr="00613FF5" w:rsidRDefault="00C73556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C73556" w:rsidRPr="00613FF5" w:rsidRDefault="00C73556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835" w:type="dxa"/>
            <w:vAlign w:val="center"/>
          </w:tcPr>
          <w:p w:rsidR="00C73556" w:rsidRPr="00613FF5" w:rsidRDefault="00C73556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134" w:type="dxa"/>
            <w:vAlign w:val="center"/>
          </w:tcPr>
          <w:p w:rsidR="00C73556" w:rsidRPr="00613FF5" w:rsidRDefault="00C73556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C73556" w:rsidRPr="00613FF5" w:rsidRDefault="00C73556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759" w:type="dxa"/>
          </w:tcPr>
          <w:p w:rsidR="00C73556" w:rsidRPr="00613FF5" w:rsidRDefault="00C73556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C73556" w:rsidRPr="00613FF5" w:rsidTr="0090094B">
        <w:trPr>
          <w:trHeight w:val="301"/>
        </w:trPr>
        <w:tc>
          <w:tcPr>
            <w:tcW w:w="817" w:type="dxa"/>
            <w:vAlign w:val="center"/>
          </w:tcPr>
          <w:p w:rsidR="00C73556" w:rsidRPr="00613FF5" w:rsidRDefault="00C73556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73556" w:rsidRPr="00613FF5" w:rsidRDefault="00C73556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反铲挖掘机</w:t>
            </w:r>
          </w:p>
        </w:tc>
        <w:tc>
          <w:tcPr>
            <w:tcW w:w="2835" w:type="dxa"/>
            <w:vAlign w:val="center"/>
          </w:tcPr>
          <w:p w:rsidR="00C73556" w:rsidRPr="00613FF5" w:rsidRDefault="00C73556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轮胎式或履带式5-8吨</w:t>
            </w:r>
          </w:p>
        </w:tc>
        <w:tc>
          <w:tcPr>
            <w:tcW w:w="1134" w:type="dxa"/>
            <w:vAlign w:val="center"/>
          </w:tcPr>
          <w:p w:rsidR="00C73556" w:rsidRPr="00613FF5" w:rsidRDefault="00C73556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276" w:type="dxa"/>
            <w:vAlign w:val="center"/>
          </w:tcPr>
          <w:p w:rsidR="00C73556" w:rsidRPr="00613FF5" w:rsidRDefault="00C73556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:rsidR="00C73556" w:rsidRPr="00613FF5" w:rsidRDefault="00C73556" w:rsidP="009C556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73556" w:rsidRPr="00613FF5" w:rsidTr="0090094B">
        <w:tc>
          <w:tcPr>
            <w:tcW w:w="817" w:type="dxa"/>
            <w:vAlign w:val="center"/>
          </w:tcPr>
          <w:p w:rsidR="00C73556" w:rsidRPr="00613FF5" w:rsidRDefault="0090094B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73556" w:rsidRPr="00613FF5" w:rsidRDefault="0090094B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土石方物料</w:t>
            </w:r>
          </w:p>
        </w:tc>
        <w:tc>
          <w:tcPr>
            <w:tcW w:w="2835" w:type="dxa"/>
            <w:vAlign w:val="center"/>
          </w:tcPr>
          <w:p w:rsidR="00C73556" w:rsidRPr="00613FF5" w:rsidRDefault="0090094B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约30立方</w:t>
            </w:r>
          </w:p>
        </w:tc>
        <w:tc>
          <w:tcPr>
            <w:tcW w:w="1134" w:type="dxa"/>
            <w:vAlign w:val="center"/>
          </w:tcPr>
          <w:p w:rsidR="00C73556" w:rsidRPr="00613FF5" w:rsidRDefault="0090094B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立方</w:t>
            </w:r>
          </w:p>
        </w:tc>
        <w:tc>
          <w:tcPr>
            <w:tcW w:w="1276" w:type="dxa"/>
            <w:vAlign w:val="center"/>
          </w:tcPr>
          <w:p w:rsidR="00C73556" w:rsidRPr="00613FF5" w:rsidRDefault="0090094B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C73556" w:rsidRPr="00613FF5" w:rsidRDefault="00C73556" w:rsidP="009C556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0094B" w:rsidRPr="00613FF5" w:rsidTr="0090094B">
        <w:tc>
          <w:tcPr>
            <w:tcW w:w="817" w:type="dxa"/>
            <w:vAlign w:val="center"/>
          </w:tcPr>
          <w:p w:rsidR="0090094B" w:rsidRPr="00613FF5" w:rsidRDefault="0090094B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0094B" w:rsidRPr="00613FF5" w:rsidRDefault="0090094B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标杆</w:t>
            </w:r>
          </w:p>
        </w:tc>
        <w:tc>
          <w:tcPr>
            <w:tcW w:w="2835" w:type="dxa"/>
            <w:vAlign w:val="center"/>
          </w:tcPr>
          <w:p w:rsidR="0090094B" w:rsidRPr="00613FF5" w:rsidRDefault="0090094B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长约</w:t>
            </w:r>
            <w:r w:rsidR="00446651"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90094B" w:rsidRPr="00613FF5" w:rsidRDefault="0090094B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276" w:type="dxa"/>
            <w:vAlign w:val="center"/>
          </w:tcPr>
          <w:p w:rsidR="0090094B" w:rsidRPr="00613FF5" w:rsidRDefault="008651E5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 w:rsidR="0090094B"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 w:rsidR="0090094B" w:rsidRPr="00613FF5" w:rsidRDefault="0090094B" w:rsidP="009C556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094B" w:rsidRPr="00613FF5" w:rsidTr="0090094B">
        <w:tc>
          <w:tcPr>
            <w:tcW w:w="817" w:type="dxa"/>
            <w:vAlign w:val="center"/>
          </w:tcPr>
          <w:p w:rsidR="0090094B" w:rsidRPr="00613FF5" w:rsidRDefault="0090094B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0094B" w:rsidRPr="00613FF5" w:rsidRDefault="0090094B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隔离警戒线</w:t>
            </w:r>
          </w:p>
        </w:tc>
        <w:tc>
          <w:tcPr>
            <w:tcW w:w="2835" w:type="dxa"/>
            <w:vAlign w:val="center"/>
          </w:tcPr>
          <w:p w:rsidR="0090094B" w:rsidRPr="00613FF5" w:rsidRDefault="0090094B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长约100米</w:t>
            </w:r>
          </w:p>
        </w:tc>
        <w:tc>
          <w:tcPr>
            <w:tcW w:w="1134" w:type="dxa"/>
            <w:vAlign w:val="center"/>
          </w:tcPr>
          <w:p w:rsidR="0090094B" w:rsidRPr="00613FF5" w:rsidRDefault="0090094B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276" w:type="dxa"/>
            <w:vAlign w:val="center"/>
          </w:tcPr>
          <w:p w:rsidR="0090094B" w:rsidRPr="00613FF5" w:rsidRDefault="0090094B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90094B" w:rsidRPr="00613FF5" w:rsidRDefault="0090094B" w:rsidP="009C556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46651" w:rsidRPr="00613FF5" w:rsidTr="0090094B">
        <w:tc>
          <w:tcPr>
            <w:tcW w:w="817" w:type="dxa"/>
            <w:vAlign w:val="center"/>
          </w:tcPr>
          <w:p w:rsidR="00446651" w:rsidRPr="00613FF5" w:rsidRDefault="00446651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46651" w:rsidRPr="00613FF5" w:rsidRDefault="00446651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自卸卡车</w:t>
            </w:r>
          </w:p>
        </w:tc>
        <w:tc>
          <w:tcPr>
            <w:tcW w:w="2835" w:type="dxa"/>
            <w:vAlign w:val="center"/>
          </w:tcPr>
          <w:p w:rsidR="00446651" w:rsidRPr="00613FF5" w:rsidRDefault="00446651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不低于5方</w:t>
            </w:r>
          </w:p>
        </w:tc>
        <w:tc>
          <w:tcPr>
            <w:tcW w:w="1134" w:type="dxa"/>
            <w:vAlign w:val="center"/>
          </w:tcPr>
          <w:p w:rsidR="00446651" w:rsidRPr="00613FF5" w:rsidRDefault="00446651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276" w:type="dxa"/>
            <w:vAlign w:val="center"/>
          </w:tcPr>
          <w:p w:rsidR="00446651" w:rsidRPr="00613FF5" w:rsidRDefault="00446651" w:rsidP="009C55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13F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446651" w:rsidRPr="00613FF5" w:rsidRDefault="00446651" w:rsidP="009C556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C73556" w:rsidRPr="00613FF5" w:rsidRDefault="00C73556" w:rsidP="009C556E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sectPr w:rsidR="00C73556" w:rsidRPr="00613FF5" w:rsidSect="00613FF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96" w:rsidRDefault="00A45096" w:rsidP="009415EF">
      <w:pPr>
        <w:rPr>
          <w:rFonts w:hint="eastAsia"/>
        </w:rPr>
      </w:pPr>
      <w:r>
        <w:separator/>
      </w:r>
    </w:p>
  </w:endnote>
  <w:endnote w:type="continuationSeparator" w:id="0">
    <w:p w:rsidR="00A45096" w:rsidRDefault="00A45096" w:rsidP="009415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96" w:rsidRDefault="00A45096" w:rsidP="009415EF">
      <w:pPr>
        <w:rPr>
          <w:rFonts w:hint="eastAsia"/>
        </w:rPr>
      </w:pPr>
      <w:r>
        <w:separator/>
      </w:r>
    </w:p>
  </w:footnote>
  <w:footnote w:type="continuationSeparator" w:id="0">
    <w:p w:rsidR="00A45096" w:rsidRDefault="00A45096" w:rsidP="009415E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41F1081E"/>
    <w:multiLevelType w:val="multilevel"/>
    <w:tmpl w:val="41F1081E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1308DE"/>
    <w:multiLevelType w:val="multilevel"/>
    <w:tmpl w:val="461308DE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6C5E1B"/>
    <w:multiLevelType w:val="hybridMultilevel"/>
    <w:tmpl w:val="F6B87CD8"/>
    <w:lvl w:ilvl="0" w:tplc="4546FDD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912458"/>
    <w:multiLevelType w:val="hybridMultilevel"/>
    <w:tmpl w:val="A582E428"/>
    <w:lvl w:ilvl="0" w:tplc="11B8FDD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C44"/>
    <w:rsid w:val="00012282"/>
    <w:rsid w:val="00046D9F"/>
    <w:rsid w:val="000666DA"/>
    <w:rsid w:val="0008464A"/>
    <w:rsid w:val="00085F44"/>
    <w:rsid w:val="0009768C"/>
    <w:rsid w:val="000C00F3"/>
    <w:rsid w:val="000C67B2"/>
    <w:rsid w:val="00101B1D"/>
    <w:rsid w:val="00132F55"/>
    <w:rsid w:val="00163A96"/>
    <w:rsid w:val="0019227C"/>
    <w:rsid w:val="001A2ACE"/>
    <w:rsid w:val="001C26C8"/>
    <w:rsid w:val="001F1E1C"/>
    <w:rsid w:val="00201C3A"/>
    <w:rsid w:val="002563B1"/>
    <w:rsid w:val="00260D25"/>
    <w:rsid w:val="00311AEB"/>
    <w:rsid w:val="00313989"/>
    <w:rsid w:val="003170AE"/>
    <w:rsid w:val="0037346F"/>
    <w:rsid w:val="00373559"/>
    <w:rsid w:val="003B01ED"/>
    <w:rsid w:val="003C5A15"/>
    <w:rsid w:val="003E229B"/>
    <w:rsid w:val="00427CD1"/>
    <w:rsid w:val="00446651"/>
    <w:rsid w:val="0046369A"/>
    <w:rsid w:val="004D4C7E"/>
    <w:rsid w:val="00537CEF"/>
    <w:rsid w:val="005513D9"/>
    <w:rsid w:val="00563E9C"/>
    <w:rsid w:val="005A3A2A"/>
    <w:rsid w:val="005B3FCD"/>
    <w:rsid w:val="005B618E"/>
    <w:rsid w:val="005E5BE8"/>
    <w:rsid w:val="005F7B4E"/>
    <w:rsid w:val="00607449"/>
    <w:rsid w:val="00613FF5"/>
    <w:rsid w:val="006229FD"/>
    <w:rsid w:val="00637C44"/>
    <w:rsid w:val="00660DF5"/>
    <w:rsid w:val="006765EB"/>
    <w:rsid w:val="006B6FA2"/>
    <w:rsid w:val="00715F97"/>
    <w:rsid w:val="0073150A"/>
    <w:rsid w:val="007541B0"/>
    <w:rsid w:val="00757BC2"/>
    <w:rsid w:val="007C3DD7"/>
    <w:rsid w:val="007E1702"/>
    <w:rsid w:val="008064F9"/>
    <w:rsid w:val="00863BC3"/>
    <w:rsid w:val="008651E5"/>
    <w:rsid w:val="008667ED"/>
    <w:rsid w:val="008953DF"/>
    <w:rsid w:val="008A39E9"/>
    <w:rsid w:val="008A7067"/>
    <w:rsid w:val="008B672C"/>
    <w:rsid w:val="008B6D3E"/>
    <w:rsid w:val="008E2650"/>
    <w:rsid w:val="008F51DF"/>
    <w:rsid w:val="0090094B"/>
    <w:rsid w:val="00925ECF"/>
    <w:rsid w:val="0094086F"/>
    <w:rsid w:val="009415EF"/>
    <w:rsid w:val="0094401D"/>
    <w:rsid w:val="009C556E"/>
    <w:rsid w:val="009E1270"/>
    <w:rsid w:val="009F646A"/>
    <w:rsid w:val="00A3076F"/>
    <w:rsid w:val="00A45096"/>
    <w:rsid w:val="00A506E2"/>
    <w:rsid w:val="00A72B20"/>
    <w:rsid w:val="00A817F7"/>
    <w:rsid w:val="00AD1C1A"/>
    <w:rsid w:val="00B208AF"/>
    <w:rsid w:val="00B479F2"/>
    <w:rsid w:val="00BA06CC"/>
    <w:rsid w:val="00BC6EE6"/>
    <w:rsid w:val="00BD5330"/>
    <w:rsid w:val="00BF127E"/>
    <w:rsid w:val="00BF2AFB"/>
    <w:rsid w:val="00C5692F"/>
    <w:rsid w:val="00C67A1E"/>
    <w:rsid w:val="00C73556"/>
    <w:rsid w:val="00C8249A"/>
    <w:rsid w:val="00CB0785"/>
    <w:rsid w:val="00CF7973"/>
    <w:rsid w:val="00D2545B"/>
    <w:rsid w:val="00D623F5"/>
    <w:rsid w:val="00D81273"/>
    <w:rsid w:val="00D85FC1"/>
    <w:rsid w:val="00DB1B0D"/>
    <w:rsid w:val="00DC4689"/>
    <w:rsid w:val="00E32F08"/>
    <w:rsid w:val="00E4314D"/>
    <w:rsid w:val="00E43CBE"/>
    <w:rsid w:val="00E44429"/>
    <w:rsid w:val="00E4743A"/>
    <w:rsid w:val="00E64A60"/>
    <w:rsid w:val="00E6771B"/>
    <w:rsid w:val="00E9076A"/>
    <w:rsid w:val="00EA5FE6"/>
    <w:rsid w:val="00EC0B09"/>
    <w:rsid w:val="00EE315C"/>
    <w:rsid w:val="00EE40D3"/>
    <w:rsid w:val="00EF4171"/>
    <w:rsid w:val="00F1597F"/>
    <w:rsid w:val="00F2378C"/>
    <w:rsid w:val="00F7186B"/>
    <w:rsid w:val="00FC5D4C"/>
    <w:rsid w:val="00FC6142"/>
    <w:rsid w:val="00FE1AFA"/>
    <w:rsid w:val="00FE7849"/>
    <w:rsid w:val="50AA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00F3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unhideWhenUsed/>
    <w:rsid w:val="000C0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iPriority w:val="99"/>
    <w:unhideWhenUsed/>
    <w:rsid w:val="000C0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rsid w:val="000C0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0C00F3"/>
    <w:pPr>
      <w:ind w:firstLineChars="200" w:firstLine="420"/>
    </w:pPr>
  </w:style>
  <w:style w:type="paragraph" w:styleId="a8">
    <w:name w:val="No Spacing"/>
    <w:uiPriority w:val="1"/>
    <w:qFormat/>
    <w:rsid w:val="000C00F3"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1"/>
    <w:link w:val="a5"/>
    <w:uiPriority w:val="99"/>
    <w:rsid w:val="000C00F3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0C00F3"/>
    <w:rPr>
      <w:sz w:val="18"/>
      <w:szCs w:val="18"/>
    </w:rPr>
  </w:style>
  <w:style w:type="character" w:customStyle="1" w:styleId="apple-style-span">
    <w:name w:val="apple-style-span"/>
    <w:basedOn w:val="a1"/>
    <w:qFormat/>
    <w:rsid w:val="000C00F3"/>
  </w:style>
  <w:style w:type="character" w:customStyle="1" w:styleId="Char1">
    <w:name w:val="段 Char"/>
    <w:link w:val="a9"/>
    <w:uiPriority w:val="99"/>
    <w:locked/>
    <w:rsid w:val="000C00F3"/>
    <w:rPr>
      <w:rFonts w:ascii="宋体" w:eastAsia="宋体" w:hAnsi="Times New Roman" w:cs="Times New Roman"/>
      <w:kern w:val="0"/>
      <w:szCs w:val="20"/>
    </w:rPr>
  </w:style>
  <w:style w:type="paragraph" w:customStyle="1" w:styleId="a9">
    <w:name w:val="段"/>
    <w:link w:val="Char1"/>
    <w:uiPriority w:val="99"/>
    <w:qFormat/>
    <w:rsid w:val="000C00F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a">
    <w:name w:val="章标题"/>
    <w:next w:val="a0"/>
    <w:rsid w:val="00446651"/>
    <w:pPr>
      <w:numPr>
        <w:ilvl w:val="1"/>
        <w:numId w:val="5"/>
      </w:numPr>
      <w:spacing w:beforeLines="50" w:afterLines="50"/>
      <w:jc w:val="both"/>
      <w:outlineLvl w:val="1"/>
    </w:pPr>
    <w:rPr>
      <w:rFonts w:ascii="黑体" w:eastAsia="黑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C98B70-6BC9-47D3-823E-7D8BF233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黄建彬</dc:creator>
  <cp:lastModifiedBy>我</cp:lastModifiedBy>
  <cp:revision>8</cp:revision>
  <cp:lastPrinted>2020-11-24T01:17:00Z</cp:lastPrinted>
  <dcterms:created xsi:type="dcterms:W3CDTF">2020-08-14T07:33:00Z</dcterms:created>
  <dcterms:modified xsi:type="dcterms:W3CDTF">2020-11-24T01:40:00Z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