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9425" w14:textId="77777777" w:rsidR="0086791E" w:rsidRDefault="0061433C" w:rsidP="00A15B88">
      <w:pPr>
        <w:spacing w:beforeLines="50" w:before="156" w:line="360" w:lineRule="auto"/>
        <w:jc w:val="center"/>
        <w:rPr>
          <w:rFonts w:ascii="宋体" w:hAnsi="宋体"/>
          <w:b/>
          <w:sz w:val="32"/>
          <w:szCs w:val="32"/>
        </w:rPr>
      </w:pPr>
      <w:r w:rsidRPr="001A227C">
        <w:rPr>
          <w:rFonts w:ascii="仿宋_GB2312" w:eastAsia="仿宋_GB2312" w:hAnsi="宋体" w:hint="eastAsia"/>
          <w:sz w:val="32"/>
          <w:szCs w:val="32"/>
        </w:rPr>
        <w:t>运动健康指导</w:t>
      </w:r>
      <w:r w:rsidRPr="00E32094">
        <w:rPr>
          <w:rFonts w:ascii="宋体" w:hAnsi="宋体" w:hint="eastAsia"/>
          <w:b/>
          <w:sz w:val="32"/>
          <w:szCs w:val="32"/>
        </w:rPr>
        <w:t>专项职业能力考核规范</w:t>
      </w:r>
    </w:p>
    <w:p w14:paraId="66124467" w14:textId="77777777" w:rsidR="00E32094" w:rsidRPr="00E32094" w:rsidRDefault="00E32094" w:rsidP="00A15B88">
      <w:pPr>
        <w:spacing w:beforeLines="50" w:before="156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（2</w:t>
      </w:r>
      <w:r>
        <w:rPr>
          <w:rFonts w:ascii="宋体" w:hAnsi="宋体"/>
          <w:b/>
          <w:sz w:val="32"/>
          <w:szCs w:val="32"/>
        </w:rPr>
        <w:t>023</w:t>
      </w:r>
      <w:r>
        <w:rPr>
          <w:rFonts w:ascii="宋体" w:hAnsi="宋体" w:hint="eastAsia"/>
          <w:b/>
          <w:sz w:val="32"/>
          <w:szCs w:val="32"/>
        </w:rPr>
        <w:t>版）</w:t>
      </w:r>
    </w:p>
    <w:p w14:paraId="65D71203" w14:textId="77777777" w:rsidR="00F20900" w:rsidRDefault="00F20900">
      <w:pPr>
        <w:spacing w:line="360" w:lineRule="auto"/>
        <w:rPr>
          <w:rFonts w:ascii="宋体" w:hAnsi="宋体"/>
        </w:rPr>
      </w:pPr>
    </w:p>
    <w:p w14:paraId="06DADAD4" w14:textId="77777777" w:rsidR="00E32094" w:rsidRPr="00E32094" w:rsidRDefault="0061433C" w:rsidP="00A15B88">
      <w:pPr>
        <w:spacing w:line="360" w:lineRule="auto"/>
        <w:ind w:firstLineChars="200" w:firstLine="560"/>
        <w:rPr>
          <w:rFonts w:ascii="仿宋_GB2312" w:eastAsia="仿宋_GB2312" w:hAnsi="宋体"/>
          <w:b/>
          <w:bCs/>
          <w:sz w:val="28"/>
          <w:szCs w:val="28"/>
        </w:rPr>
      </w:pPr>
      <w:r w:rsidRPr="00E32094">
        <w:rPr>
          <w:rFonts w:ascii="仿宋_GB2312" w:eastAsia="仿宋_GB2312" w:hAnsi="宋体" w:hint="eastAsia"/>
          <w:b/>
          <w:bCs/>
          <w:sz w:val="28"/>
          <w:szCs w:val="28"/>
        </w:rPr>
        <w:t>一、定义</w:t>
      </w:r>
    </w:p>
    <w:p w14:paraId="1509B369" w14:textId="77777777" w:rsidR="0086791E" w:rsidRPr="00E32094" w:rsidRDefault="00E32094" w:rsidP="00E3209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运用运动与健康科学专业知识和技能，根据客户诉求，提供</w:t>
      </w:r>
      <w:r w:rsidR="006B56BF" w:rsidRPr="00E32094">
        <w:rPr>
          <w:rFonts w:ascii="仿宋" w:eastAsia="仿宋" w:hAnsi="仿宋" w:cs="仿宋" w:hint="eastAsia"/>
          <w:sz w:val="28"/>
          <w:szCs w:val="28"/>
        </w:rPr>
        <w:t>个性化运动计划、营养建议和心理支持，帮助客户实现身体健康和全面健康目标</w:t>
      </w:r>
      <w:r w:rsidR="00F20900" w:rsidRPr="00E32094">
        <w:rPr>
          <w:rFonts w:ascii="仿宋" w:eastAsia="仿宋" w:hAnsi="仿宋" w:cs="仿宋" w:hint="eastAsia"/>
          <w:sz w:val="28"/>
          <w:szCs w:val="28"/>
        </w:rPr>
        <w:t>的能力</w:t>
      </w:r>
      <w:r w:rsidR="006B56BF" w:rsidRPr="00E32094">
        <w:rPr>
          <w:rFonts w:ascii="仿宋" w:eastAsia="仿宋" w:hAnsi="仿宋" w:cs="仿宋" w:hint="eastAsia"/>
          <w:sz w:val="28"/>
          <w:szCs w:val="28"/>
        </w:rPr>
        <w:t>。</w:t>
      </w:r>
    </w:p>
    <w:p w14:paraId="3034860F" w14:textId="77777777" w:rsidR="0086791E" w:rsidRPr="00E32094" w:rsidRDefault="0061433C" w:rsidP="00A15B88">
      <w:pPr>
        <w:spacing w:line="360" w:lineRule="auto"/>
        <w:ind w:firstLineChars="200" w:firstLine="560"/>
        <w:rPr>
          <w:rFonts w:ascii="仿宋_GB2312" w:eastAsia="仿宋_GB2312" w:hAnsi="宋体"/>
          <w:b/>
          <w:bCs/>
          <w:sz w:val="28"/>
          <w:szCs w:val="28"/>
        </w:rPr>
      </w:pPr>
      <w:r w:rsidRPr="00E32094">
        <w:rPr>
          <w:rFonts w:ascii="仿宋_GB2312" w:eastAsia="仿宋_GB2312" w:hAnsi="宋体" w:hint="eastAsia"/>
          <w:b/>
          <w:bCs/>
          <w:sz w:val="28"/>
          <w:szCs w:val="28"/>
        </w:rPr>
        <w:t>二、适用对象</w:t>
      </w:r>
    </w:p>
    <w:p w14:paraId="6A07A8CA" w14:textId="77777777" w:rsidR="00F20900" w:rsidRPr="00E32094" w:rsidRDefault="00F20900" w:rsidP="00E3209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32094">
        <w:rPr>
          <w:rFonts w:ascii="仿宋" w:eastAsia="仿宋" w:hAnsi="仿宋" w:cs="仿宋" w:hint="eastAsia"/>
          <w:sz w:val="28"/>
          <w:szCs w:val="28"/>
        </w:rPr>
        <w:t>运用或准备运用本项能力求职、就业人员。</w:t>
      </w:r>
    </w:p>
    <w:p w14:paraId="42E34831" w14:textId="77777777" w:rsidR="0086791E" w:rsidRPr="00E32094" w:rsidRDefault="0061433C" w:rsidP="00A15B88">
      <w:pPr>
        <w:spacing w:line="360" w:lineRule="auto"/>
        <w:ind w:firstLineChars="200" w:firstLine="560"/>
        <w:rPr>
          <w:rFonts w:ascii="仿宋_GB2312" w:eastAsia="仿宋_GB2312" w:hAnsi="宋体"/>
          <w:b/>
          <w:bCs/>
          <w:sz w:val="28"/>
          <w:szCs w:val="28"/>
        </w:rPr>
      </w:pPr>
      <w:r w:rsidRPr="00E32094">
        <w:rPr>
          <w:rFonts w:ascii="仿宋_GB2312" w:eastAsia="仿宋_GB2312" w:hAnsi="宋体" w:hint="eastAsia"/>
          <w:b/>
          <w:bCs/>
          <w:sz w:val="28"/>
          <w:szCs w:val="28"/>
        </w:rPr>
        <w:t>三、能力标准与鉴定内容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3407"/>
        <w:gridCol w:w="793"/>
      </w:tblGrid>
      <w:tr w:rsidR="00F20900" w:rsidRPr="002C4908" w14:paraId="77B06D84" w14:textId="77777777" w:rsidTr="00543706">
        <w:trPr>
          <w:trHeight w:val="608"/>
          <w:jc w:val="center"/>
        </w:trPr>
        <w:tc>
          <w:tcPr>
            <w:tcW w:w="9440" w:type="dxa"/>
            <w:gridSpan w:val="4"/>
            <w:vAlign w:val="center"/>
          </w:tcPr>
          <w:p w14:paraId="24554E7A" w14:textId="77777777" w:rsidR="00F20900" w:rsidRPr="00E32094" w:rsidRDefault="00F209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32094">
              <w:rPr>
                <w:rFonts w:ascii="仿宋_GB2312" w:eastAsia="仿宋_GB2312" w:hAnsi="宋体" w:hint="eastAsia"/>
                <w:b/>
                <w:sz w:val="24"/>
              </w:rPr>
              <w:t xml:space="preserve">能力名称：运动健康指导 </w:t>
            </w:r>
            <w:r w:rsidRPr="00E32094">
              <w:rPr>
                <w:rFonts w:ascii="仿宋_GB2312" w:eastAsia="仿宋_GB2312" w:hAnsi="宋体" w:hint="eastAsia"/>
                <w:b/>
                <w:sz w:val="24"/>
              </w:rPr>
              <w:t> </w:t>
            </w:r>
            <w:r w:rsidRPr="00E32094">
              <w:rPr>
                <w:rFonts w:ascii="仿宋_GB2312" w:eastAsia="仿宋_GB2312" w:hAnsi="宋体" w:hint="eastAsia"/>
                <w:b/>
                <w:sz w:val="24"/>
              </w:rPr>
              <w:t>职业领域：体育健身、运动健康、运动康复等行业</w:t>
            </w:r>
          </w:p>
        </w:tc>
      </w:tr>
      <w:tr w:rsidR="0086791E" w:rsidRPr="002C4908" w14:paraId="301E3240" w14:textId="77777777" w:rsidTr="00543706">
        <w:trPr>
          <w:cantSplit/>
          <w:trHeight w:val="688"/>
          <w:jc w:val="center"/>
        </w:trPr>
        <w:tc>
          <w:tcPr>
            <w:tcW w:w="1555" w:type="dxa"/>
            <w:vAlign w:val="center"/>
          </w:tcPr>
          <w:p w14:paraId="466660EE" w14:textId="77777777" w:rsidR="0086791E" w:rsidRPr="00E32094" w:rsidRDefault="0061433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32094">
              <w:rPr>
                <w:rFonts w:ascii="仿宋_GB2312" w:eastAsia="仿宋_GB2312" w:hAnsi="宋体" w:hint="eastAsia"/>
                <w:b/>
                <w:sz w:val="24"/>
              </w:rPr>
              <w:t>工作任务</w:t>
            </w:r>
          </w:p>
        </w:tc>
        <w:tc>
          <w:tcPr>
            <w:tcW w:w="3685" w:type="dxa"/>
            <w:vAlign w:val="center"/>
          </w:tcPr>
          <w:p w14:paraId="60A16D97" w14:textId="77777777" w:rsidR="0086791E" w:rsidRPr="00E32094" w:rsidRDefault="0061433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32094">
              <w:rPr>
                <w:rFonts w:ascii="仿宋_GB2312" w:eastAsia="仿宋_GB2312" w:hAnsi="宋体" w:hint="eastAsia"/>
                <w:b/>
                <w:sz w:val="24"/>
              </w:rPr>
              <w:t>操作规范</w:t>
            </w:r>
          </w:p>
        </w:tc>
        <w:tc>
          <w:tcPr>
            <w:tcW w:w="3407" w:type="dxa"/>
            <w:vAlign w:val="center"/>
          </w:tcPr>
          <w:p w14:paraId="2BF61F9C" w14:textId="77777777" w:rsidR="0086791E" w:rsidRPr="00E32094" w:rsidRDefault="0061433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32094">
              <w:rPr>
                <w:rFonts w:ascii="仿宋_GB2312" w:eastAsia="仿宋_GB2312" w:hAnsi="宋体" w:hint="eastAsia"/>
                <w:b/>
                <w:sz w:val="24"/>
              </w:rPr>
              <w:t>相关知识</w:t>
            </w:r>
          </w:p>
        </w:tc>
        <w:tc>
          <w:tcPr>
            <w:tcW w:w="793" w:type="dxa"/>
            <w:vAlign w:val="center"/>
          </w:tcPr>
          <w:p w14:paraId="1C2770C7" w14:textId="77777777" w:rsidR="0086791E" w:rsidRPr="00E32094" w:rsidRDefault="0061433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32094">
              <w:rPr>
                <w:rFonts w:ascii="仿宋_GB2312" w:eastAsia="仿宋_GB2312" w:hAnsi="宋体" w:hint="eastAsia"/>
                <w:b/>
                <w:sz w:val="24"/>
              </w:rPr>
              <w:t>考核比重</w:t>
            </w:r>
          </w:p>
        </w:tc>
      </w:tr>
      <w:tr w:rsidR="00E32094" w:rsidRPr="002C4908" w14:paraId="63130C7C" w14:textId="77777777" w:rsidTr="00543706">
        <w:trPr>
          <w:cantSplit/>
          <w:trHeight w:val="1095"/>
          <w:jc w:val="center"/>
        </w:trPr>
        <w:tc>
          <w:tcPr>
            <w:tcW w:w="1555" w:type="dxa"/>
            <w:vAlign w:val="center"/>
          </w:tcPr>
          <w:p w14:paraId="117A7E52" w14:textId="77777777" w:rsidR="007D4E7D" w:rsidRDefault="00EE35F2" w:rsidP="00DB28E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（一）</w:t>
            </w:r>
          </w:p>
          <w:p w14:paraId="234CC4B1" w14:textId="77777777" w:rsidR="00E32094" w:rsidRPr="00DB28E4" w:rsidRDefault="00EE35F2" w:rsidP="00DB28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咨询</w:t>
            </w:r>
            <w:r w:rsidR="007D4E7D">
              <w:rPr>
                <w:rFonts w:ascii="宋体" w:hAnsi="宋体" w:hint="eastAsia"/>
                <w:color w:val="000000"/>
                <w:sz w:val="24"/>
              </w:rPr>
              <w:t>评估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32276EB" w14:textId="77777777" w:rsidR="00DB28E4" w:rsidRPr="00464084" w:rsidRDefault="00E32094" w:rsidP="0082156E">
            <w:pPr>
              <w:pStyle w:val="a3"/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1.</w:t>
            </w:r>
            <w:r w:rsidR="00464084">
              <w:rPr>
                <w:rFonts w:ascii="宋体" w:hAnsi="宋体" w:hint="eastAsia"/>
                <w:sz w:val="24"/>
              </w:rPr>
              <w:t>能</w:t>
            </w:r>
            <w:r w:rsidR="00DB28E4">
              <w:rPr>
                <w:rFonts w:ascii="宋体" w:hAnsi="宋体" w:hint="eastAsia"/>
                <w:sz w:val="24"/>
              </w:rPr>
              <w:t>文明得体接待客户</w:t>
            </w:r>
            <w:r w:rsidR="00464084">
              <w:rPr>
                <w:rFonts w:ascii="宋体" w:hAnsi="宋体" w:hint="eastAsia"/>
                <w:sz w:val="24"/>
              </w:rPr>
              <w:t>，推荐服务项目、说明运动相关的注意事项。</w:t>
            </w:r>
          </w:p>
          <w:p w14:paraId="6C38ED2F" w14:textId="77777777" w:rsidR="00464084" w:rsidRDefault="00DB28E4" w:rsidP="0082156E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能收集、分析客户健康信息</w:t>
            </w:r>
            <w:r w:rsidR="00464084">
              <w:rPr>
                <w:rFonts w:ascii="宋体" w:hAnsi="宋体" w:hint="eastAsia"/>
                <w:sz w:val="24"/>
              </w:rPr>
              <w:t>。</w:t>
            </w:r>
          </w:p>
          <w:p w14:paraId="5EF01FC7" w14:textId="710D3A16" w:rsidR="00B8516E" w:rsidRDefault="00B8516E" w:rsidP="0082156E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能测试顾客</w:t>
            </w:r>
            <w:r w:rsidRPr="0044484B">
              <w:rPr>
                <w:rFonts w:ascii="宋体" w:hAnsi="宋体" w:hint="eastAsia"/>
                <w:sz w:val="24"/>
              </w:rPr>
              <w:t>的</w:t>
            </w:r>
            <w:r w:rsidRPr="00C75560">
              <w:rPr>
                <w:rFonts w:ascii="宋体" w:hAnsi="宋体" w:hint="eastAsia"/>
                <w:sz w:val="24"/>
              </w:rPr>
              <w:t>心肺耐力、肌肉力量、灵敏度等</w:t>
            </w:r>
            <w:r>
              <w:rPr>
                <w:rFonts w:ascii="宋体" w:hAnsi="宋体" w:hint="eastAsia"/>
                <w:sz w:val="24"/>
              </w:rPr>
              <w:t>基本身体素质情况。</w:t>
            </w:r>
          </w:p>
          <w:p w14:paraId="3D00114D" w14:textId="77777777" w:rsidR="00201147" w:rsidRPr="00EA62A8" w:rsidRDefault="00B8516E" w:rsidP="00464084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="00464084">
              <w:rPr>
                <w:rFonts w:ascii="宋体" w:hAnsi="宋体" w:hint="eastAsia"/>
                <w:sz w:val="24"/>
              </w:rPr>
              <w:t>.能</w:t>
            </w:r>
            <w:r w:rsidR="007D4E7D">
              <w:rPr>
                <w:rFonts w:ascii="宋体" w:hAnsi="宋体" w:hint="eastAsia"/>
                <w:sz w:val="24"/>
              </w:rPr>
              <w:t>识别、评估健康风险</w:t>
            </w:r>
            <w:r w:rsidR="00DB28E4">
              <w:rPr>
                <w:rFonts w:ascii="宋体" w:hAnsi="宋体" w:hint="eastAsia"/>
                <w:sz w:val="24"/>
              </w:rPr>
              <w:t>并撰写报告</w:t>
            </w:r>
            <w:r w:rsidR="00464084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46A4820D" w14:textId="77777777" w:rsidR="00E32094" w:rsidRPr="001B1C6E" w:rsidRDefault="00DB28E4" w:rsidP="001B1C6E">
            <w:pPr>
              <w:pStyle w:val="a3"/>
              <w:rPr>
                <w:rFonts w:ascii="宋体" w:hAnsi="宋体"/>
                <w:sz w:val="24"/>
              </w:rPr>
            </w:pPr>
            <w:r w:rsidRPr="001B1C6E">
              <w:rPr>
                <w:rFonts w:ascii="宋体" w:hAnsi="宋体"/>
                <w:sz w:val="24"/>
              </w:rPr>
              <w:t>1.</w:t>
            </w:r>
            <w:r w:rsidRPr="001B1C6E">
              <w:rPr>
                <w:rFonts w:ascii="宋体" w:hAnsi="宋体" w:hint="eastAsia"/>
                <w:sz w:val="24"/>
              </w:rPr>
              <w:t>接待礼仪</w:t>
            </w:r>
            <w:r w:rsidR="00543706">
              <w:rPr>
                <w:rFonts w:ascii="宋体" w:hAnsi="宋体" w:hint="eastAsia"/>
                <w:sz w:val="24"/>
              </w:rPr>
              <w:t>。</w:t>
            </w:r>
          </w:p>
          <w:p w14:paraId="301E06B6" w14:textId="77777777" w:rsidR="007D4E7D" w:rsidRPr="001B1C6E" w:rsidRDefault="00DB28E4" w:rsidP="001B1C6E">
            <w:pPr>
              <w:pStyle w:val="a3"/>
              <w:rPr>
                <w:rFonts w:ascii="宋体" w:hAnsi="宋体"/>
                <w:sz w:val="24"/>
              </w:rPr>
            </w:pPr>
            <w:r w:rsidRPr="001B1C6E">
              <w:rPr>
                <w:rFonts w:ascii="宋体" w:hAnsi="宋体" w:hint="eastAsia"/>
                <w:sz w:val="24"/>
              </w:rPr>
              <w:t>2</w:t>
            </w:r>
            <w:r w:rsidRPr="001B1C6E">
              <w:rPr>
                <w:rFonts w:ascii="宋体" w:hAnsi="宋体"/>
                <w:sz w:val="24"/>
              </w:rPr>
              <w:t>.</w:t>
            </w:r>
            <w:r w:rsidRPr="001B1C6E">
              <w:rPr>
                <w:rFonts w:ascii="宋体" w:hAnsi="宋体" w:hint="eastAsia"/>
                <w:sz w:val="24"/>
              </w:rPr>
              <w:t>影响健康的</w:t>
            </w:r>
            <w:r w:rsidR="007D4E7D" w:rsidRPr="001B1C6E">
              <w:rPr>
                <w:rFonts w:ascii="宋体" w:hAnsi="宋体" w:hint="eastAsia"/>
                <w:sz w:val="24"/>
              </w:rPr>
              <w:t>风险</w:t>
            </w:r>
            <w:r w:rsidRPr="001B1C6E">
              <w:rPr>
                <w:rFonts w:ascii="宋体" w:hAnsi="宋体" w:hint="eastAsia"/>
                <w:sz w:val="24"/>
              </w:rPr>
              <w:t>因素</w:t>
            </w:r>
            <w:r w:rsidR="00543706">
              <w:rPr>
                <w:rFonts w:ascii="宋体" w:hAnsi="宋体" w:hint="eastAsia"/>
                <w:sz w:val="24"/>
              </w:rPr>
              <w:t>。</w:t>
            </w:r>
          </w:p>
          <w:p w14:paraId="0AF453BB" w14:textId="77777777" w:rsidR="00DB28E4" w:rsidRDefault="007D4E7D" w:rsidP="001B1C6E">
            <w:pPr>
              <w:pStyle w:val="a3"/>
              <w:rPr>
                <w:rFonts w:ascii="宋体" w:hAnsi="宋体"/>
                <w:sz w:val="24"/>
              </w:rPr>
            </w:pPr>
            <w:r w:rsidRPr="001B1C6E">
              <w:rPr>
                <w:rFonts w:ascii="宋体" w:hAnsi="宋体" w:hint="eastAsia"/>
                <w:sz w:val="24"/>
              </w:rPr>
              <w:t>3</w:t>
            </w:r>
            <w:r w:rsidRPr="001B1C6E">
              <w:rPr>
                <w:rFonts w:ascii="宋体" w:hAnsi="宋体"/>
                <w:sz w:val="24"/>
              </w:rPr>
              <w:t>.</w:t>
            </w:r>
            <w:r w:rsidRPr="001B1C6E">
              <w:rPr>
                <w:rFonts w:ascii="宋体" w:hAnsi="宋体" w:hint="eastAsia"/>
                <w:sz w:val="24"/>
              </w:rPr>
              <w:t>健康风险评估工具的使用与</w:t>
            </w:r>
            <w:r w:rsidR="00DB28E4" w:rsidRPr="001B1C6E">
              <w:rPr>
                <w:rFonts w:ascii="宋体" w:hAnsi="宋体" w:hint="eastAsia"/>
                <w:sz w:val="24"/>
              </w:rPr>
              <w:t>分析报告</w:t>
            </w:r>
            <w:r w:rsidRPr="001B1C6E">
              <w:rPr>
                <w:rFonts w:ascii="宋体" w:hAnsi="宋体" w:hint="eastAsia"/>
                <w:sz w:val="24"/>
              </w:rPr>
              <w:t>的</w:t>
            </w:r>
            <w:r w:rsidR="00DB28E4" w:rsidRPr="001B1C6E">
              <w:rPr>
                <w:rFonts w:ascii="宋体" w:hAnsi="宋体" w:hint="eastAsia"/>
                <w:sz w:val="24"/>
              </w:rPr>
              <w:t>书写形式</w:t>
            </w:r>
            <w:r w:rsidR="00543706">
              <w:rPr>
                <w:rFonts w:ascii="宋体" w:hAnsi="宋体" w:hint="eastAsia"/>
                <w:sz w:val="24"/>
              </w:rPr>
              <w:t>。</w:t>
            </w:r>
          </w:p>
          <w:p w14:paraId="5A3CD7B7" w14:textId="77777777" w:rsidR="00201147" w:rsidRDefault="00201147" w:rsidP="001B1C6E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健康知识与传播方法</w:t>
            </w:r>
            <w:r w:rsidR="00543706">
              <w:rPr>
                <w:rFonts w:ascii="宋体" w:hAnsi="宋体" w:hint="eastAsia"/>
                <w:sz w:val="24"/>
              </w:rPr>
              <w:t>。</w:t>
            </w:r>
          </w:p>
          <w:p w14:paraId="6B2C7CD1" w14:textId="77777777" w:rsidR="00B8516E" w:rsidRPr="001B1C6E" w:rsidRDefault="00B8516E" w:rsidP="001B1C6E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 w:rsidRPr="001B1C6E">
              <w:rPr>
                <w:rFonts w:ascii="宋体" w:hAnsi="宋体" w:hint="eastAsia"/>
                <w:sz w:val="24"/>
              </w:rPr>
              <w:t>基本身体素质测试知识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4BD4900" w14:textId="77777777" w:rsidR="00DB28E4" w:rsidRPr="00EA62A8" w:rsidRDefault="00B8516E" w:rsidP="001B1C6E">
            <w:pPr>
              <w:pStyle w:val="a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="00DB28E4" w:rsidRPr="001B1C6E">
              <w:rPr>
                <w:rFonts w:ascii="宋体" w:hAnsi="宋体"/>
                <w:sz w:val="24"/>
              </w:rPr>
              <w:t>.</w:t>
            </w:r>
            <w:r w:rsidR="00DB28E4" w:rsidRPr="001B1C6E">
              <w:rPr>
                <w:rFonts w:ascii="宋体" w:hAnsi="宋体" w:hint="eastAsia"/>
                <w:sz w:val="24"/>
              </w:rPr>
              <w:t>运动</w:t>
            </w:r>
            <w:r w:rsidR="0053028B">
              <w:rPr>
                <w:rFonts w:ascii="宋体" w:hAnsi="宋体" w:hint="eastAsia"/>
                <w:sz w:val="24"/>
              </w:rPr>
              <w:t>健康</w:t>
            </w:r>
            <w:r w:rsidR="00DB28E4" w:rsidRPr="001B1C6E">
              <w:rPr>
                <w:rFonts w:ascii="宋体" w:hAnsi="宋体" w:hint="eastAsia"/>
                <w:sz w:val="24"/>
              </w:rPr>
              <w:t>相关服务项目的作用、特点及注意事项</w:t>
            </w:r>
            <w:r w:rsidR="00543706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0CA64E35" w14:textId="77777777" w:rsidR="00E32094" w:rsidRPr="002C4908" w:rsidRDefault="00B8516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="005642E5">
              <w:rPr>
                <w:rFonts w:ascii="宋体" w:hAnsi="宋体"/>
                <w:sz w:val="24"/>
              </w:rPr>
              <w:t>5</w:t>
            </w:r>
            <w:r w:rsidR="00E32094" w:rsidRPr="002C4908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DB28E4" w:rsidRPr="002C4908" w14:paraId="346F8977" w14:textId="77777777" w:rsidTr="00543706">
        <w:trPr>
          <w:cantSplit/>
          <w:trHeight w:val="1095"/>
          <w:jc w:val="center"/>
        </w:trPr>
        <w:tc>
          <w:tcPr>
            <w:tcW w:w="1555" w:type="dxa"/>
            <w:vAlign w:val="center"/>
          </w:tcPr>
          <w:p w14:paraId="6CD2EAF4" w14:textId="77777777" w:rsidR="00DB28E4" w:rsidRDefault="007D4E7D" w:rsidP="00DB28E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（二）</w:t>
            </w:r>
          </w:p>
          <w:p w14:paraId="728C80C8" w14:textId="77777777" w:rsidR="007D4E7D" w:rsidRDefault="0052134C" w:rsidP="009511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方案制定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3357976" w14:textId="77777777" w:rsidR="0052134C" w:rsidRPr="00EA62A8" w:rsidRDefault="00B8516E" w:rsidP="009511C9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7D4E7D" w:rsidRPr="007D4E7D">
              <w:rPr>
                <w:rFonts w:ascii="宋体" w:hAnsi="宋体" w:hint="eastAsia"/>
                <w:sz w:val="24"/>
              </w:rPr>
              <w:t>.能</w:t>
            </w:r>
            <w:r w:rsidR="00222D52">
              <w:rPr>
                <w:rFonts w:ascii="宋体" w:hAnsi="宋体" w:hint="eastAsia"/>
                <w:sz w:val="24"/>
              </w:rPr>
              <w:t>根据测试结果，</w:t>
            </w:r>
            <w:r w:rsidR="009511C9">
              <w:rPr>
                <w:rFonts w:ascii="宋体" w:hAnsi="宋体" w:hint="eastAsia"/>
                <w:sz w:val="24"/>
              </w:rPr>
              <w:t>对</w:t>
            </w:r>
            <w:r w:rsidR="004B603B" w:rsidRPr="004B603B">
              <w:rPr>
                <w:rFonts w:ascii="宋体" w:hAnsi="宋体" w:hint="eastAsia"/>
                <w:sz w:val="24"/>
              </w:rPr>
              <w:t>普通、运动损伤及</w:t>
            </w:r>
            <w:r w:rsidR="009511C9">
              <w:rPr>
                <w:rFonts w:ascii="宋体" w:hAnsi="宋体" w:hint="eastAsia"/>
                <w:sz w:val="24"/>
              </w:rPr>
              <w:t>慢病等</w:t>
            </w:r>
            <w:r w:rsidR="004B603B" w:rsidRPr="004B603B">
              <w:rPr>
                <w:rFonts w:ascii="宋体" w:hAnsi="宋体" w:hint="eastAsia"/>
                <w:sz w:val="24"/>
              </w:rPr>
              <w:t>人群</w:t>
            </w:r>
            <w:r w:rsidR="007D4E7D" w:rsidRPr="007D4E7D">
              <w:rPr>
                <w:rFonts w:ascii="宋体" w:hAnsi="宋体" w:hint="eastAsia"/>
                <w:sz w:val="24"/>
              </w:rPr>
              <w:t>制订</w:t>
            </w:r>
            <w:r w:rsidR="009511C9">
              <w:rPr>
                <w:rFonts w:ascii="宋体" w:hAnsi="宋体" w:hint="eastAsia"/>
                <w:sz w:val="24"/>
              </w:rPr>
              <w:t>个性化</w:t>
            </w:r>
            <w:r w:rsidR="00EA7670">
              <w:rPr>
                <w:rFonts w:ascii="宋体" w:hAnsi="宋体" w:hint="eastAsia"/>
                <w:sz w:val="24"/>
              </w:rPr>
              <w:t>训练</w:t>
            </w:r>
            <w:r w:rsidR="007D4E7D" w:rsidRPr="007D4E7D">
              <w:rPr>
                <w:rFonts w:ascii="宋体" w:hAnsi="宋体" w:hint="eastAsia"/>
                <w:sz w:val="24"/>
              </w:rPr>
              <w:t>方案</w:t>
            </w:r>
            <w:r w:rsidR="009511C9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058160A3" w14:textId="77777777" w:rsidR="004B603B" w:rsidRPr="001B1C6E" w:rsidRDefault="00D2623B" w:rsidP="0052134C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4B603B">
              <w:rPr>
                <w:rFonts w:ascii="宋体" w:hAnsi="宋体"/>
                <w:sz w:val="24"/>
              </w:rPr>
              <w:t>.</w:t>
            </w:r>
            <w:r w:rsidR="004B603B" w:rsidRPr="004B603B">
              <w:rPr>
                <w:rFonts w:ascii="宋体" w:hAnsi="宋体" w:hint="eastAsia"/>
                <w:sz w:val="24"/>
              </w:rPr>
              <w:t>各类人群的生理基础知识</w:t>
            </w:r>
            <w:r w:rsidR="00543706">
              <w:rPr>
                <w:rFonts w:ascii="宋体" w:hAnsi="宋体" w:hint="eastAsia"/>
                <w:sz w:val="24"/>
              </w:rPr>
              <w:t>。</w:t>
            </w:r>
          </w:p>
          <w:p w14:paraId="4F650C9B" w14:textId="77777777" w:rsidR="00DB28E4" w:rsidRPr="0052134C" w:rsidRDefault="00D2623B" w:rsidP="001B1C6E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52134C" w:rsidRPr="001B1C6E">
              <w:rPr>
                <w:rFonts w:ascii="宋体" w:hAnsi="宋体" w:hint="eastAsia"/>
                <w:sz w:val="24"/>
              </w:rPr>
              <w:t>.基本</w:t>
            </w:r>
            <w:r w:rsidR="00EA7670">
              <w:rPr>
                <w:rFonts w:ascii="宋体" w:hAnsi="宋体" w:hint="eastAsia"/>
                <w:sz w:val="24"/>
              </w:rPr>
              <w:t>训练</w:t>
            </w:r>
            <w:r w:rsidR="0052134C" w:rsidRPr="001B1C6E">
              <w:rPr>
                <w:rFonts w:ascii="宋体" w:hAnsi="宋体" w:hint="eastAsia"/>
                <w:sz w:val="24"/>
              </w:rPr>
              <w:t>方案的制订方法</w:t>
            </w:r>
            <w:r w:rsidR="00543706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72A16368" w14:textId="77777777" w:rsidR="00DB28E4" w:rsidRDefault="00684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5642E5">
              <w:rPr>
                <w:rFonts w:ascii="宋体" w:hAnsi="宋体"/>
                <w:sz w:val="24"/>
              </w:rPr>
              <w:t>0</w:t>
            </w:r>
            <w:r w:rsidR="0044484B">
              <w:rPr>
                <w:rFonts w:ascii="宋体" w:hAnsi="宋体"/>
                <w:sz w:val="24"/>
              </w:rPr>
              <w:t>%</w:t>
            </w:r>
          </w:p>
        </w:tc>
      </w:tr>
      <w:tr w:rsidR="007D4E7D" w:rsidRPr="002C4908" w14:paraId="236EBF5B" w14:textId="77777777" w:rsidTr="00543706">
        <w:trPr>
          <w:cantSplit/>
          <w:trHeight w:val="1095"/>
          <w:jc w:val="center"/>
        </w:trPr>
        <w:tc>
          <w:tcPr>
            <w:tcW w:w="1555" w:type="dxa"/>
            <w:vAlign w:val="center"/>
          </w:tcPr>
          <w:p w14:paraId="35F9574C" w14:textId="77777777" w:rsidR="007D4E7D" w:rsidRDefault="007D4E7D" w:rsidP="00DB28E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（</w:t>
            </w:r>
            <w:r w:rsidR="0052134C">
              <w:rPr>
                <w:rFonts w:ascii="宋体" w:hAnsi="宋体" w:hint="eastAsia"/>
                <w:color w:val="000000"/>
                <w:sz w:val="24"/>
              </w:rPr>
              <w:t>三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14:paraId="3996D9DF" w14:textId="77777777" w:rsidR="007D4E7D" w:rsidRDefault="0052134C" w:rsidP="00DB28E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训练</w:t>
            </w:r>
            <w:r w:rsidR="007D4E7D">
              <w:rPr>
                <w:rFonts w:ascii="宋体" w:hAnsi="宋体" w:hint="eastAsia"/>
                <w:color w:val="000000"/>
                <w:sz w:val="24"/>
              </w:rPr>
              <w:t>指导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B3122FD" w14:textId="21F85EFD" w:rsidR="009511C9" w:rsidRPr="00543706" w:rsidRDefault="009511C9" w:rsidP="0052134C">
            <w:pPr>
              <w:pStyle w:val="a3"/>
              <w:rPr>
                <w:rFonts w:ascii="宋体" w:hAnsi="宋体"/>
                <w:sz w:val="24"/>
              </w:rPr>
            </w:pPr>
            <w:r w:rsidRPr="00543706">
              <w:rPr>
                <w:rFonts w:ascii="宋体" w:hAnsi="宋体" w:hint="eastAsia"/>
                <w:sz w:val="24"/>
              </w:rPr>
              <w:t>1</w:t>
            </w:r>
            <w:r w:rsidR="00925A23">
              <w:rPr>
                <w:rFonts w:ascii="宋体" w:hAnsi="宋体" w:hint="eastAsia"/>
                <w:sz w:val="24"/>
              </w:rPr>
              <w:t>.</w:t>
            </w:r>
            <w:r w:rsidRPr="00543706">
              <w:rPr>
                <w:rFonts w:ascii="宋体" w:hAnsi="宋体" w:hint="eastAsia"/>
                <w:sz w:val="24"/>
              </w:rPr>
              <w:t>训练前准备</w:t>
            </w:r>
          </w:p>
          <w:p w14:paraId="57184217" w14:textId="77777777" w:rsidR="00464084" w:rsidRDefault="009511C9" w:rsidP="00222D52">
            <w:pPr>
              <w:pStyle w:val="a3"/>
              <w:ind w:firstLineChars="200" w:firstLine="480"/>
              <w:rPr>
                <w:rFonts w:ascii="宋体" w:hAnsi="宋体"/>
                <w:sz w:val="24"/>
              </w:rPr>
            </w:pPr>
            <w:r w:rsidRPr="007D4E7D">
              <w:rPr>
                <w:rFonts w:ascii="宋体" w:hAnsi="宋体" w:hint="eastAsia"/>
                <w:sz w:val="24"/>
              </w:rPr>
              <w:t>能根据</w:t>
            </w:r>
            <w:r>
              <w:rPr>
                <w:rFonts w:ascii="宋体" w:hAnsi="宋体" w:hint="eastAsia"/>
                <w:sz w:val="24"/>
              </w:rPr>
              <w:t>方案准备</w:t>
            </w:r>
            <w:r w:rsidRPr="007D4E7D">
              <w:rPr>
                <w:rFonts w:ascii="宋体" w:hAnsi="宋体" w:hint="eastAsia"/>
                <w:sz w:val="24"/>
              </w:rPr>
              <w:t>场地</w:t>
            </w:r>
            <w:r>
              <w:rPr>
                <w:rFonts w:ascii="宋体" w:hAnsi="宋体" w:hint="eastAsia"/>
                <w:sz w:val="24"/>
              </w:rPr>
              <w:t>、运动训练</w:t>
            </w:r>
            <w:r w:rsidRPr="007D4E7D">
              <w:rPr>
                <w:rFonts w:ascii="宋体" w:hAnsi="宋体" w:hint="eastAsia"/>
                <w:sz w:val="24"/>
              </w:rPr>
              <w:t>器材</w:t>
            </w:r>
            <w:r w:rsidR="00222D52">
              <w:rPr>
                <w:rFonts w:ascii="宋体" w:hAnsi="宋体" w:hint="eastAsia"/>
                <w:sz w:val="24"/>
              </w:rPr>
              <w:t>。</w:t>
            </w:r>
          </w:p>
          <w:p w14:paraId="58AC41B3" w14:textId="2C037554" w:rsidR="00464084" w:rsidRPr="00543706" w:rsidRDefault="00222D52" w:rsidP="0052134C">
            <w:pPr>
              <w:pStyle w:val="a3"/>
              <w:rPr>
                <w:rFonts w:ascii="宋体" w:hAnsi="宋体"/>
                <w:sz w:val="24"/>
              </w:rPr>
            </w:pPr>
            <w:r w:rsidRPr="00543706">
              <w:rPr>
                <w:rFonts w:ascii="宋体" w:hAnsi="宋体" w:hint="eastAsia"/>
                <w:sz w:val="24"/>
              </w:rPr>
              <w:t>2</w:t>
            </w:r>
            <w:r w:rsidR="00925A23">
              <w:rPr>
                <w:rFonts w:ascii="宋体" w:hAnsi="宋体" w:hint="eastAsia"/>
                <w:sz w:val="24"/>
              </w:rPr>
              <w:t>.</w:t>
            </w:r>
            <w:r w:rsidRPr="00543706">
              <w:rPr>
                <w:rFonts w:ascii="宋体" w:hAnsi="宋体" w:hint="eastAsia"/>
                <w:sz w:val="24"/>
              </w:rPr>
              <w:t>讲授训练方案</w:t>
            </w:r>
          </w:p>
          <w:p w14:paraId="63614598" w14:textId="77777777" w:rsidR="0052134C" w:rsidRPr="0031122E" w:rsidRDefault="00222D52" w:rsidP="0052134C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</w:t>
            </w:r>
            <w:r w:rsidR="00A15B88">
              <w:rPr>
                <w:rFonts w:ascii="宋体" w:hAnsi="宋体" w:hint="eastAsia"/>
                <w:sz w:val="24"/>
              </w:rPr>
              <w:t>能</w:t>
            </w:r>
            <w:r w:rsidR="0052134C" w:rsidRPr="0031122E">
              <w:rPr>
                <w:rFonts w:ascii="宋体" w:hAnsi="宋体" w:hint="eastAsia"/>
                <w:sz w:val="24"/>
              </w:rPr>
              <w:t>讲解技术动作的特征、作用及注意事项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5B7C2B2" w14:textId="77777777" w:rsidR="0052134C" w:rsidRDefault="00222D52" w:rsidP="0052134C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2）</w:t>
            </w:r>
            <w:r w:rsidR="00A15B88">
              <w:rPr>
                <w:rFonts w:ascii="宋体" w:hAnsi="宋体" w:hint="eastAsia"/>
                <w:sz w:val="24"/>
              </w:rPr>
              <w:t>能</w:t>
            </w:r>
            <w:r w:rsidR="0052134C">
              <w:rPr>
                <w:rFonts w:ascii="宋体" w:hAnsi="宋体" w:hint="eastAsia"/>
                <w:sz w:val="24"/>
              </w:rPr>
              <w:t>完整的</w:t>
            </w:r>
            <w:r w:rsidR="0052134C" w:rsidRPr="0031122E">
              <w:rPr>
                <w:rFonts w:ascii="宋体" w:hAnsi="宋体" w:hint="eastAsia"/>
                <w:sz w:val="24"/>
              </w:rPr>
              <w:t>分解</w:t>
            </w:r>
            <w:r w:rsidR="0052134C">
              <w:rPr>
                <w:rFonts w:ascii="宋体" w:hAnsi="宋体" w:hint="eastAsia"/>
                <w:sz w:val="24"/>
              </w:rPr>
              <w:t>示范</w:t>
            </w:r>
            <w:r>
              <w:rPr>
                <w:rFonts w:ascii="宋体" w:hAnsi="宋体" w:hint="eastAsia"/>
                <w:sz w:val="24"/>
              </w:rPr>
              <w:t>技术动作。</w:t>
            </w:r>
          </w:p>
          <w:p w14:paraId="15B4DE6A" w14:textId="77777777" w:rsidR="00222D52" w:rsidRDefault="00222D52" w:rsidP="0052134C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</w:t>
            </w:r>
            <w:r w:rsidR="00A15B88">
              <w:rPr>
                <w:rFonts w:ascii="宋体" w:hAnsi="宋体" w:hint="eastAsia"/>
                <w:sz w:val="24"/>
              </w:rPr>
              <w:t>能</w:t>
            </w:r>
            <w:r>
              <w:rPr>
                <w:rFonts w:ascii="宋体" w:hAnsi="宋体" w:hint="eastAsia"/>
                <w:sz w:val="24"/>
              </w:rPr>
              <w:t>讲解运动损伤及慢病等特殊人群提高心肺耐力、肌肉力量、灵敏度等素质的</w:t>
            </w:r>
            <w:r w:rsidR="00543706">
              <w:rPr>
                <w:rFonts w:ascii="宋体" w:hAnsi="宋体" w:hint="eastAsia"/>
                <w:sz w:val="24"/>
              </w:rPr>
              <w:t>训练</w:t>
            </w:r>
            <w:r>
              <w:rPr>
                <w:rFonts w:ascii="宋体" w:hAnsi="宋体" w:hint="eastAsia"/>
                <w:sz w:val="24"/>
              </w:rPr>
              <w:t>要点。</w:t>
            </w:r>
          </w:p>
          <w:p w14:paraId="56C54161" w14:textId="1CC5F323" w:rsidR="00222D52" w:rsidRPr="00543706" w:rsidRDefault="00222D52" w:rsidP="0052134C">
            <w:pPr>
              <w:pStyle w:val="a3"/>
              <w:rPr>
                <w:rFonts w:ascii="宋体" w:hAnsi="宋体"/>
                <w:sz w:val="24"/>
              </w:rPr>
            </w:pPr>
            <w:r w:rsidRPr="00543706">
              <w:rPr>
                <w:rFonts w:ascii="宋体" w:hAnsi="宋体" w:hint="eastAsia"/>
                <w:sz w:val="24"/>
              </w:rPr>
              <w:t>3</w:t>
            </w:r>
            <w:r w:rsidR="00925A23">
              <w:rPr>
                <w:rFonts w:ascii="宋体" w:hAnsi="宋体" w:hint="eastAsia"/>
                <w:sz w:val="24"/>
              </w:rPr>
              <w:t>.</w:t>
            </w:r>
            <w:r w:rsidRPr="00543706">
              <w:rPr>
                <w:rFonts w:ascii="宋体" w:hAnsi="宋体" w:hint="eastAsia"/>
                <w:sz w:val="24"/>
              </w:rPr>
              <w:t>练习指导</w:t>
            </w:r>
          </w:p>
          <w:p w14:paraId="6869FAE8" w14:textId="77777777" w:rsidR="007D4E7D" w:rsidRDefault="00A15B88" w:rsidP="00222D52">
            <w:pPr>
              <w:pStyle w:val="a3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</w:t>
            </w:r>
            <w:r w:rsidR="00543706">
              <w:rPr>
                <w:rFonts w:ascii="宋体" w:hAnsi="宋体" w:hint="eastAsia"/>
                <w:sz w:val="24"/>
              </w:rPr>
              <w:t>发现并纠正顾客</w:t>
            </w:r>
            <w:r w:rsidR="00EE3AF5" w:rsidRPr="00EE3AF5">
              <w:rPr>
                <w:rFonts w:ascii="宋体" w:hAnsi="宋体" w:hint="eastAsia"/>
                <w:sz w:val="24"/>
              </w:rPr>
              <w:t>技术动作错误</w:t>
            </w:r>
            <w:r w:rsidR="00222D52">
              <w:rPr>
                <w:rFonts w:ascii="宋体" w:hAnsi="宋体" w:hint="eastAsia"/>
                <w:sz w:val="24"/>
              </w:rPr>
              <w:t>之处。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44CB79DC" w14:textId="77777777" w:rsidR="00543706" w:rsidRDefault="00543706" w:rsidP="0052134C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1B1C6E">
              <w:rPr>
                <w:rFonts w:ascii="宋体" w:hAnsi="宋体" w:hint="eastAsia"/>
                <w:sz w:val="24"/>
              </w:rPr>
              <w:t>.运动</w:t>
            </w:r>
            <w:r>
              <w:rPr>
                <w:rFonts w:ascii="宋体" w:hAnsi="宋体" w:hint="eastAsia"/>
                <w:sz w:val="24"/>
              </w:rPr>
              <w:t>训练</w:t>
            </w:r>
            <w:r w:rsidRPr="001B1C6E">
              <w:rPr>
                <w:rFonts w:ascii="宋体" w:hAnsi="宋体" w:hint="eastAsia"/>
                <w:sz w:val="24"/>
              </w:rPr>
              <w:t>器材选择与配备方法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D0ED61F" w14:textId="77777777" w:rsidR="0052134C" w:rsidRPr="001B1C6E" w:rsidRDefault="00543706" w:rsidP="0052134C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52134C" w:rsidRPr="001B1C6E">
              <w:rPr>
                <w:rFonts w:ascii="宋体" w:hAnsi="宋体"/>
                <w:sz w:val="24"/>
              </w:rPr>
              <w:t>.</w:t>
            </w:r>
            <w:r w:rsidR="0052134C" w:rsidRPr="001B1C6E">
              <w:rPr>
                <w:rFonts w:ascii="宋体" w:hAnsi="宋体" w:hint="eastAsia"/>
                <w:sz w:val="24"/>
              </w:rPr>
              <w:t>技术动作要领</w:t>
            </w:r>
            <w:r>
              <w:rPr>
                <w:rFonts w:ascii="宋体" w:hAnsi="宋体" w:hint="eastAsia"/>
                <w:sz w:val="24"/>
              </w:rPr>
              <w:t>等知识。</w:t>
            </w:r>
          </w:p>
          <w:p w14:paraId="4D393E00" w14:textId="77777777" w:rsidR="0052134C" w:rsidRPr="001B1C6E" w:rsidRDefault="00543706" w:rsidP="0052134C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52134C" w:rsidRPr="001B1C6E">
              <w:rPr>
                <w:rFonts w:ascii="宋体" w:hAnsi="宋体"/>
                <w:sz w:val="24"/>
              </w:rPr>
              <w:t>.</w:t>
            </w:r>
            <w:r w:rsidR="0052134C" w:rsidRPr="001B1C6E">
              <w:rPr>
                <w:rFonts w:ascii="宋体" w:hAnsi="宋体" w:hint="eastAsia"/>
                <w:sz w:val="24"/>
              </w:rPr>
              <w:t>技术动作的常见错误</w:t>
            </w:r>
          </w:p>
          <w:p w14:paraId="280C5E91" w14:textId="77777777" w:rsidR="0052134C" w:rsidRDefault="00543706" w:rsidP="0052134C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52134C" w:rsidRPr="001B1C6E">
              <w:rPr>
                <w:rFonts w:ascii="宋体" w:hAnsi="宋体"/>
                <w:sz w:val="24"/>
              </w:rPr>
              <w:t>.</w:t>
            </w:r>
            <w:r w:rsidR="0052134C" w:rsidRPr="001B1C6E">
              <w:rPr>
                <w:rFonts w:ascii="宋体" w:hAnsi="宋体" w:hint="eastAsia"/>
                <w:sz w:val="24"/>
              </w:rPr>
              <w:t>技术动作分解示范的方法及要求</w:t>
            </w:r>
          </w:p>
          <w:p w14:paraId="7D94AEF9" w14:textId="77777777" w:rsidR="00EE3AF5" w:rsidRDefault="00543706" w:rsidP="00EE3AF5">
            <w:pPr>
              <w:pStyle w:val="a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EE3AF5" w:rsidRPr="00EE3AF5">
              <w:rPr>
                <w:rFonts w:ascii="宋体" w:hAnsi="宋体"/>
                <w:sz w:val="24"/>
              </w:rPr>
              <w:t>.</w:t>
            </w:r>
            <w:r w:rsidR="004B603B">
              <w:rPr>
                <w:rFonts w:ascii="宋体" w:hAnsi="宋体" w:hint="eastAsia"/>
                <w:sz w:val="24"/>
              </w:rPr>
              <w:t>训练</w:t>
            </w:r>
            <w:r w:rsidR="00EA7670">
              <w:rPr>
                <w:rFonts w:ascii="宋体" w:hAnsi="宋体" w:hint="eastAsia"/>
                <w:sz w:val="24"/>
              </w:rPr>
              <w:t>指导</w:t>
            </w:r>
            <w:r w:rsidR="00EE3AF5" w:rsidRPr="00EE3AF5">
              <w:rPr>
                <w:rFonts w:ascii="宋体" w:hAnsi="宋体" w:hint="eastAsia"/>
                <w:sz w:val="24"/>
              </w:rPr>
              <w:t>技巧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C097F8A" w14:textId="77777777" w:rsidR="007D4E7D" w:rsidRDefault="00684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  <w:r w:rsidR="00EE3AF5">
              <w:rPr>
                <w:rFonts w:ascii="宋体" w:hAnsi="宋体"/>
                <w:sz w:val="24"/>
              </w:rPr>
              <w:t>%</w:t>
            </w:r>
          </w:p>
        </w:tc>
      </w:tr>
      <w:tr w:rsidR="007D4E7D" w:rsidRPr="002C4908" w14:paraId="112B8C09" w14:textId="77777777" w:rsidTr="00543706">
        <w:trPr>
          <w:cantSplit/>
          <w:trHeight w:val="1095"/>
          <w:jc w:val="center"/>
        </w:trPr>
        <w:tc>
          <w:tcPr>
            <w:tcW w:w="1555" w:type="dxa"/>
            <w:vAlign w:val="center"/>
          </w:tcPr>
          <w:p w14:paraId="6AAFC0F3" w14:textId="77777777" w:rsidR="007D4E7D" w:rsidRDefault="007D4E7D" w:rsidP="00DB28E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4B603B">
              <w:rPr>
                <w:rFonts w:ascii="宋体" w:hAnsi="宋体" w:hint="eastAsia"/>
                <w:color w:val="000000"/>
                <w:sz w:val="24"/>
              </w:rPr>
              <w:t>四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14:paraId="738A21A3" w14:textId="77777777" w:rsidR="007D4E7D" w:rsidRDefault="004B603B" w:rsidP="00DB28E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效果</w:t>
            </w:r>
            <w:r w:rsidR="007D4E7D">
              <w:rPr>
                <w:rFonts w:ascii="宋体" w:hAnsi="宋体" w:hint="eastAsia"/>
                <w:color w:val="000000"/>
                <w:sz w:val="24"/>
              </w:rPr>
              <w:t>评价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539519E" w14:textId="77777777" w:rsidR="00EE3AF5" w:rsidRPr="00EE3AF5" w:rsidRDefault="00EE3AF5" w:rsidP="00EE3AF5">
            <w:pPr>
              <w:pStyle w:val="a3"/>
              <w:rPr>
                <w:rFonts w:ascii="宋体" w:hAnsi="宋体"/>
                <w:sz w:val="24"/>
              </w:rPr>
            </w:pPr>
            <w:r w:rsidRPr="00EE3AF5">
              <w:rPr>
                <w:rFonts w:ascii="宋体" w:hAnsi="宋体" w:hint="eastAsia"/>
                <w:sz w:val="24"/>
              </w:rPr>
              <w:t>1.能记录指导对象健身情况</w:t>
            </w:r>
          </w:p>
          <w:p w14:paraId="52FCE759" w14:textId="77777777" w:rsidR="007D4E7D" w:rsidRDefault="00EE3AF5" w:rsidP="00EE3AF5">
            <w:pPr>
              <w:pStyle w:val="a3"/>
              <w:rPr>
                <w:rFonts w:ascii="宋体" w:hAnsi="宋体"/>
                <w:sz w:val="24"/>
              </w:rPr>
            </w:pPr>
            <w:r w:rsidRPr="00EE3AF5">
              <w:rPr>
                <w:rFonts w:ascii="宋体" w:hAnsi="宋体" w:hint="eastAsia"/>
                <w:sz w:val="24"/>
              </w:rPr>
              <w:t>2.能合理评价</w:t>
            </w:r>
            <w:r w:rsidR="0052134C">
              <w:rPr>
                <w:rFonts w:ascii="宋体" w:hAnsi="宋体" w:hint="eastAsia"/>
                <w:sz w:val="24"/>
              </w:rPr>
              <w:t>训练</w:t>
            </w:r>
            <w:r w:rsidRPr="00EE3AF5">
              <w:rPr>
                <w:rFonts w:ascii="宋体" w:hAnsi="宋体" w:hint="eastAsia"/>
                <w:sz w:val="24"/>
              </w:rPr>
              <w:t>效果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4B443013" w14:textId="77777777" w:rsidR="00EE3AF5" w:rsidRPr="00EE3AF5" w:rsidRDefault="00EE3AF5" w:rsidP="00EE3AF5">
            <w:pPr>
              <w:pStyle w:val="a3"/>
              <w:rPr>
                <w:rFonts w:ascii="宋体" w:hAnsi="宋体"/>
                <w:sz w:val="24"/>
              </w:rPr>
            </w:pPr>
            <w:r w:rsidRPr="00EE3AF5">
              <w:rPr>
                <w:rFonts w:ascii="宋体" w:hAnsi="宋体" w:hint="eastAsia"/>
                <w:sz w:val="24"/>
              </w:rPr>
              <w:t>1.健身情况记录的方法及要求</w:t>
            </w:r>
          </w:p>
          <w:p w14:paraId="11F53494" w14:textId="77777777" w:rsidR="007D4E7D" w:rsidRDefault="00EE3AF5" w:rsidP="00EE3AF5">
            <w:pPr>
              <w:pStyle w:val="a3"/>
              <w:rPr>
                <w:rFonts w:ascii="宋体" w:hAnsi="宋体"/>
                <w:color w:val="000000"/>
                <w:sz w:val="24"/>
              </w:rPr>
            </w:pPr>
            <w:r w:rsidRPr="00EE3AF5">
              <w:rPr>
                <w:rFonts w:ascii="宋体" w:hAnsi="宋体" w:hint="eastAsia"/>
                <w:sz w:val="24"/>
              </w:rPr>
              <w:t>2.</w:t>
            </w:r>
            <w:r w:rsidR="0052134C">
              <w:rPr>
                <w:rFonts w:ascii="宋体" w:hAnsi="宋体" w:hint="eastAsia"/>
                <w:sz w:val="24"/>
              </w:rPr>
              <w:t>训练</w:t>
            </w:r>
            <w:r w:rsidRPr="00EE3AF5">
              <w:rPr>
                <w:rFonts w:ascii="宋体" w:hAnsi="宋体" w:hint="eastAsia"/>
                <w:sz w:val="24"/>
              </w:rPr>
              <w:t>效果评价方法及原则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06EEC5EB" w14:textId="77777777" w:rsidR="007D4E7D" w:rsidRDefault="00B44F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="00EE3AF5">
              <w:rPr>
                <w:rFonts w:ascii="宋体" w:hAnsi="宋体"/>
                <w:sz w:val="24"/>
              </w:rPr>
              <w:t>%</w:t>
            </w:r>
          </w:p>
        </w:tc>
      </w:tr>
    </w:tbl>
    <w:p w14:paraId="4EA7E992" w14:textId="77777777" w:rsidR="002C4908" w:rsidRPr="00E32094" w:rsidRDefault="002C4908" w:rsidP="00E3209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1AB857A3" w14:textId="77777777" w:rsidR="0086791E" w:rsidRPr="00E32094" w:rsidRDefault="00EA62A8" w:rsidP="00A15B88">
      <w:pPr>
        <w:spacing w:line="360" w:lineRule="auto"/>
        <w:ind w:firstLineChars="200" w:firstLine="560"/>
        <w:rPr>
          <w:rFonts w:ascii="仿宋_GB2312" w:eastAsia="仿宋_GB2312" w:hAnsi="宋体"/>
          <w:b/>
          <w:bCs/>
          <w:sz w:val="28"/>
          <w:szCs w:val="28"/>
        </w:rPr>
      </w:pPr>
      <w:r w:rsidRPr="00E32094">
        <w:rPr>
          <w:rFonts w:ascii="仿宋_GB2312" w:eastAsia="仿宋_GB2312" w:hAnsi="宋体" w:hint="eastAsia"/>
          <w:b/>
          <w:bCs/>
          <w:sz w:val="28"/>
          <w:szCs w:val="28"/>
        </w:rPr>
        <w:t>四、鉴定要求</w:t>
      </w:r>
    </w:p>
    <w:p w14:paraId="2D06DAA3" w14:textId="77777777" w:rsidR="0086791E" w:rsidRPr="00E32094" w:rsidRDefault="00E32094" w:rsidP="00E32094">
      <w:pPr>
        <w:tabs>
          <w:tab w:val="left" w:pos="720"/>
        </w:tabs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</w:t>
      </w:r>
      <w:r w:rsidR="0061433C" w:rsidRPr="00E32094">
        <w:rPr>
          <w:rFonts w:ascii="仿宋_GB2312" w:eastAsia="仿宋_GB2312" w:hAnsi="宋体" w:hint="eastAsia"/>
          <w:sz w:val="28"/>
          <w:szCs w:val="28"/>
        </w:rPr>
        <w:t>申报条件</w:t>
      </w:r>
    </w:p>
    <w:p w14:paraId="7AFE718F" w14:textId="77777777" w:rsidR="0086791E" w:rsidRPr="00E32094" w:rsidRDefault="0061433C" w:rsidP="00E3209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32094">
        <w:rPr>
          <w:rFonts w:ascii="仿宋" w:eastAsia="仿宋" w:hAnsi="仿宋" w:cs="仿宋" w:hint="eastAsia"/>
          <w:sz w:val="28"/>
          <w:szCs w:val="28"/>
        </w:rPr>
        <w:t>达到法定劳动年龄，具有相应技能的劳动者均可申报。</w:t>
      </w:r>
    </w:p>
    <w:p w14:paraId="0E576CB2" w14:textId="77777777" w:rsidR="0086791E" w:rsidRPr="00E32094" w:rsidRDefault="00E32094" w:rsidP="00E32094">
      <w:pPr>
        <w:tabs>
          <w:tab w:val="left" w:pos="720"/>
        </w:tabs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</w:t>
      </w:r>
      <w:r w:rsidR="0061433C" w:rsidRPr="00E32094">
        <w:rPr>
          <w:rFonts w:ascii="仿宋_GB2312" w:eastAsia="仿宋_GB2312" w:hAnsi="宋体" w:hint="eastAsia"/>
          <w:sz w:val="28"/>
          <w:szCs w:val="28"/>
        </w:rPr>
        <w:t>考评员构成</w:t>
      </w:r>
    </w:p>
    <w:p w14:paraId="4AF191F3" w14:textId="77777777" w:rsidR="0086791E" w:rsidRPr="00E32094" w:rsidRDefault="0061433C" w:rsidP="00E3209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32094">
        <w:rPr>
          <w:rFonts w:ascii="仿宋" w:eastAsia="仿宋" w:hAnsi="仿宋" w:cs="仿宋" w:hint="eastAsia"/>
          <w:sz w:val="28"/>
          <w:szCs w:val="28"/>
        </w:rPr>
        <w:t>考评员应具备一定的</w:t>
      </w:r>
      <w:r w:rsidR="00F20900" w:rsidRPr="00E32094">
        <w:rPr>
          <w:rFonts w:ascii="仿宋" w:eastAsia="仿宋" w:hAnsi="仿宋" w:cs="仿宋" w:hint="eastAsia"/>
          <w:sz w:val="28"/>
          <w:szCs w:val="28"/>
        </w:rPr>
        <w:t>运动健康指导</w:t>
      </w:r>
      <w:r w:rsidRPr="00E32094">
        <w:rPr>
          <w:rFonts w:ascii="仿宋" w:eastAsia="仿宋" w:hAnsi="仿宋" w:cs="仿宋" w:hint="eastAsia"/>
          <w:sz w:val="28"/>
          <w:szCs w:val="28"/>
        </w:rPr>
        <w:t>专业知识及实际操作经验；每个考评组中不少于3名考评员。</w:t>
      </w:r>
    </w:p>
    <w:p w14:paraId="3078F457" w14:textId="77777777" w:rsidR="0086791E" w:rsidRPr="00E32094" w:rsidRDefault="00E32094" w:rsidP="00E32094">
      <w:pPr>
        <w:tabs>
          <w:tab w:val="left" w:pos="720"/>
        </w:tabs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</w:t>
      </w:r>
      <w:r w:rsidR="0061433C" w:rsidRPr="00E32094">
        <w:rPr>
          <w:rFonts w:ascii="仿宋_GB2312" w:eastAsia="仿宋_GB2312" w:hAnsi="宋体" w:hint="eastAsia"/>
          <w:sz w:val="28"/>
          <w:szCs w:val="28"/>
        </w:rPr>
        <w:t>鉴定方式与鉴定时间</w:t>
      </w:r>
    </w:p>
    <w:p w14:paraId="2B427803" w14:textId="77777777" w:rsidR="0086791E" w:rsidRPr="00E32094" w:rsidRDefault="0061433C" w:rsidP="00E3209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32094">
        <w:rPr>
          <w:rFonts w:ascii="仿宋" w:eastAsia="仿宋" w:hAnsi="仿宋" w:cs="仿宋" w:hint="eastAsia"/>
          <w:sz w:val="28"/>
          <w:szCs w:val="28"/>
        </w:rPr>
        <w:t>技能操作考核采取实际操作考核。技能操作考核时间为70</w:t>
      </w:r>
      <w:r w:rsidR="00E32094">
        <w:rPr>
          <w:rFonts w:ascii="仿宋" w:eastAsia="仿宋" w:hAnsi="仿宋" w:cs="仿宋" w:hint="eastAsia"/>
          <w:sz w:val="28"/>
          <w:szCs w:val="28"/>
        </w:rPr>
        <w:t>分钟</w:t>
      </w:r>
      <w:r w:rsidRPr="00E32094">
        <w:rPr>
          <w:rFonts w:ascii="仿宋" w:eastAsia="仿宋" w:hAnsi="仿宋" w:cs="仿宋" w:hint="eastAsia"/>
          <w:sz w:val="28"/>
          <w:szCs w:val="28"/>
        </w:rPr>
        <w:t>。</w:t>
      </w:r>
    </w:p>
    <w:p w14:paraId="3002CCBA" w14:textId="77777777" w:rsidR="0086791E" w:rsidRPr="00E32094" w:rsidRDefault="00E32094" w:rsidP="00E32094">
      <w:pPr>
        <w:tabs>
          <w:tab w:val="left" w:pos="720"/>
        </w:tabs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</w:t>
      </w:r>
      <w:r w:rsidR="0061433C" w:rsidRPr="00E32094">
        <w:rPr>
          <w:rFonts w:ascii="仿宋_GB2312" w:eastAsia="仿宋_GB2312" w:hAnsi="宋体" w:hint="eastAsia"/>
          <w:sz w:val="28"/>
          <w:szCs w:val="28"/>
        </w:rPr>
        <w:t>鉴定场地</w:t>
      </w:r>
      <w:r w:rsidR="00F20900" w:rsidRPr="00E32094">
        <w:rPr>
          <w:rFonts w:ascii="仿宋_GB2312" w:eastAsia="仿宋_GB2312" w:hAnsi="宋体" w:hint="eastAsia"/>
          <w:sz w:val="28"/>
          <w:szCs w:val="28"/>
        </w:rPr>
        <w:t>和</w:t>
      </w:r>
      <w:r w:rsidR="0061433C" w:rsidRPr="00E32094">
        <w:rPr>
          <w:rFonts w:ascii="仿宋_GB2312" w:eastAsia="仿宋_GB2312" w:hAnsi="宋体" w:hint="eastAsia"/>
          <w:sz w:val="28"/>
          <w:szCs w:val="28"/>
        </w:rPr>
        <w:t>设备要求</w:t>
      </w:r>
    </w:p>
    <w:p w14:paraId="7674D9E7" w14:textId="77777777" w:rsidR="0086791E" w:rsidRPr="00E32094" w:rsidRDefault="0061433C" w:rsidP="00E3209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32094">
        <w:rPr>
          <w:rFonts w:ascii="仿宋" w:eastAsia="仿宋" w:hAnsi="仿宋" w:cs="仿宋" w:hint="eastAsia"/>
          <w:sz w:val="28"/>
          <w:szCs w:val="28"/>
        </w:rPr>
        <w:t>考场面积不小于150平方米，</w:t>
      </w:r>
      <w:r w:rsidR="00E32094" w:rsidRPr="00E32094">
        <w:rPr>
          <w:rFonts w:ascii="仿宋" w:eastAsia="仿宋" w:hAnsi="仿宋" w:cs="仿宋" w:hint="eastAsia"/>
          <w:sz w:val="28"/>
          <w:szCs w:val="28"/>
        </w:rPr>
        <w:t>配备必要的</w:t>
      </w:r>
      <w:r w:rsidR="00E32094">
        <w:rPr>
          <w:rFonts w:ascii="仿宋" w:eastAsia="仿宋" w:hAnsi="仿宋" w:cs="仿宋" w:hint="eastAsia"/>
          <w:sz w:val="28"/>
          <w:szCs w:val="28"/>
        </w:rPr>
        <w:t>运动健康指导</w:t>
      </w:r>
      <w:r w:rsidR="00E32094" w:rsidRPr="00E32094">
        <w:rPr>
          <w:rFonts w:ascii="仿宋" w:eastAsia="仿宋" w:hAnsi="仿宋" w:cs="仿宋" w:hint="eastAsia"/>
          <w:sz w:val="28"/>
          <w:szCs w:val="28"/>
        </w:rPr>
        <w:t>器材</w:t>
      </w:r>
      <w:r w:rsidR="00E32094">
        <w:rPr>
          <w:rFonts w:ascii="仿宋" w:eastAsia="仿宋" w:hAnsi="仿宋" w:cs="仿宋" w:hint="eastAsia"/>
          <w:sz w:val="28"/>
          <w:szCs w:val="28"/>
        </w:rPr>
        <w:t>，</w:t>
      </w:r>
      <w:r w:rsidR="00E32094" w:rsidRPr="00E32094">
        <w:rPr>
          <w:rFonts w:ascii="仿宋" w:eastAsia="仿宋" w:hAnsi="仿宋" w:cs="仿宋" w:hint="eastAsia"/>
          <w:sz w:val="28"/>
          <w:szCs w:val="28"/>
        </w:rPr>
        <w:t>采光、通风设备良好。</w:t>
      </w:r>
    </w:p>
    <w:sectPr w:rsidR="0086791E" w:rsidRPr="00E32094" w:rsidSect="00FA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CE2B" w14:textId="77777777" w:rsidR="00FA1E76" w:rsidRDefault="00FA1E76" w:rsidP="007E1CD2">
      <w:r>
        <w:separator/>
      </w:r>
    </w:p>
  </w:endnote>
  <w:endnote w:type="continuationSeparator" w:id="0">
    <w:p w14:paraId="10C73E60" w14:textId="77777777" w:rsidR="00FA1E76" w:rsidRDefault="00FA1E76" w:rsidP="007E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等线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2085" w14:textId="77777777" w:rsidR="00FA1E76" w:rsidRDefault="00FA1E76" w:rsidP="007E1CD2">
      <w:r>
        <w:separator/>
      </w:r>
    </w:p>
  </w:footnote>
  <w:footnote w:type="continuationSeparator" w:id="0">
    <w:p w14:paraId="6550D358" w14:textId="77777777" w:rsidR="00FA1E76" w:rsidRDefault="00FA1E76" w:rsidP="007E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008"/>
    <w:multiLevelType w:val="multilevel"/>
    <w:tmpl w:val="2F5B700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51573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FiMWM4ZDg2YTk4OWFkNmY1NmRlZGM1NDQxNWQ4OWIifQ=="/>
  </w:docVars>
  <w:rsids>
    <w:rsidRoot w:val="619F6D7E"/>
    <w:rsid w:val="00030165"/>
    <w:rsid w:val="000D2B93"/>
    <w:rsid w:val="000F561F"/>
    <w:rsid w:val="001636E6"/>
    <w:rsid w:val="001748D6"/>
    <w:rsid w:val="001A227C"/>
    <w:rsid w:val="001B1C6E"/>
    <w:rsid w:val="001F57FF"/>
    <w:rsid w:val="00201147"/>
    <w:rsid w:val="00222D52"/>
    <w:rsid w:val="00276C02"/>
    <w:rsid w:val="002C4908"/>
    <w:rsid w:val="0031122E"/>
    <w:rsid w:val="003A1463"/>
    <w:rsid w:val="003C2C61"/>
    <w:rsid w:val="0044484B"/>
    <w:rsid w:val="00464084"/>
    <w:rsid w:val="00481535"/>
    <w:rsid w:val="004B603B"/>
    <w:rsid w:val="005158E1"/>
    <w:rsid w:val="0052043E"/>
    <w:rsid w:val="0052134C"/>
    <w:rsid w:val="0053028B"/>
    <w:rsid w:val="00543706"/>
    <w:rsid w:val="005642E5"/>
    <w:rsid w:val="00594E4A"/>
    <w:rsid w:val="0061433C"/>
    <w:rsid w:val="00672200"/>
    <w:rsid w:val="00684799"/>
    <w:rsid w:val="006B56BF"/>
    <w:rsid w:val="00716256"/>
    <w:rsid w:val="00760977"/>
    <w:rsid w:val="007B0105"/>
    <w:rsid w:val="007D4E7D"/>
    <w:rsid w:val="007E1CD2"/>
    <w:rsid w:val="0082156E"/>
    <w:rsid w:val="0086791E"/>
    <w:rsid w:val="00871D8C"/>
    <w:rsid w:val="008F5DC2"/>
    <w:rsid w:val="00925A23"/>
    <w:rsid w:val="00930565"/>
    <w:rsid w:val="009511C9"/>
    <w:rsid w:val="009745B2"/>
    <w:rsid w:val="00A15B88"/>
    <w:rsid w:val="00B44F36"/>
    <w:rsid w:val="00B8516E"/>
    <w:rsid w:val="00C42532"/>
    <w:rsid w:val="00C75560"/>
    <w:rsid w:val="00CA26FB"/>
    <w:rsid w:val="00CD3925"/>
    <w:rsid w:val="00D2623B"/>
    <w:rsid w:val="00D42838"/>
    <w:rsid w:val="00DB28E4"/>
    <w:rsid w:val="00E32094"/>
    <w:rsid w:val="00E33A5B"/>
    <w:rsid w:val="00EA62A8"/>
    <w:rsid w:val="00EA7670"/>
    <w:rsid w:val="00EE35F2"/>
    <w:rsid w:val="00EE3AF5"/>
    <w:rsid w:val="00F20900"/>
    <w:rsid w:val="00F777E9"/>
    <w:rsid w:val="00F93ED0"/>
    <w:rsid w:val="00FA1E76"/>
    <w:rsid w:val="33A3225A"/>
    <w:rsid w:val="619F6D7E"/>
    <w:rsid w:val="79AB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FF14D"/>
  <w15:docId w15:val="{520FEA1D-A698-4482-82C4-26A26578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14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463"/>
    <w:pPr>
      <w:spacing w:after="120"/>
    </w:pPr>
  </w:style>
  <w:style w:type="paragraph" w:styleId="a4">
    <w:name w:val="Revision"/>
    <w:hidden/>
    <w:uiPriority w:val="99"/>
    <w:unhideWhenUsed/>
    <w:rsid w:val="00276C02"/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List Paragraph"/>
    <w:basedOn w:val="a"/>
    <w:uiPriority w:val="99"/>
    <w:unhideWhenUsed/>
    <w:rsid w:val="00276C02"/>
    <w:pPr>
      <w:ind w:firstLineChars="200" w:firstLine="420"/>
    </w:pPr>
  </w:style>
  <w:style w:type="paragraph" w:styleId="a6">
    <w:name w:val="header"/>
    <w:basedOn w:val="a"/>
    <w:link w:val="a7"/>
    <w:rsid w:val="007E1C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E1CD2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E1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E1C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静心</dc:creator>
  <cp:lastModifiedBy>u u</cp:lastModifiedBy>
  <cp:revision>4</cp:revision>
  <cp:lastPrinted>2023-07-25T02:11:00Z</cp:lastPrinted>
  <dcterms:created xsi:type="dcterms:W3CDTF">2023-10-24T07:07:00Z</dcterms:created>
  <dcterms:modified xsi:type="dcterms:W3CDTF">2024-03-04T02:04:00Z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32F763461E7C41A585285EB4E43E9777_13</vt:lpwstr>
  </property>
</Properties>
</file>